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8C669" w14:textId="7A6A8440" w:rsidR="00B07658" w:rsidRPr="009E3122" w:rsidRDefault="00B07658" w:rsidP="00B07658">
      <w:pPr>
        <w:rPr>
          <w:color w:val="538135" w:themeColor="accent6" w:themeShade="BF"/>
          <w:sz w:val="28"/>
          <w:szCs w:val="28"/>
        </w:rPr>
      </w:pPr>
    </w:p>
    <w:p w14:paraId="2B9F0C67" w14:textId="384FF893" w:rsidR="00E25D24" w:rsidRPr="00143496" w:rsidRDefault="00702DF9">
      <w:pPr>
        <w:rPr>
          <w:color w:val="538135" w:themeColor="accent6" w:themeShade="BF"/>
          <w:sz w:val="20"/>
          <w:szCs w:val="20"/>
        </w:rPr>
      </w:pPr>
      <w:r w:rsidRPr="00143496">
        <w:rPr>
          <w:color w:val="538135" w:themeColor="accent6" w:themeShade="BF"/>
          <w:sz w:val="20"/>
          <w:szCs w:val="20"/>
        </w:rPr>
        <w:t>ATTENDED FUNERAL (FUNERAL DIRECTORS FEES ONLY)</w:t>
      </w:r>
    </w:p>
    <w:tbl>
      <w:tblPr>
        <w:tblStyle w:val="TableGrid"/>
        <w:tblpPr w:leftFromText="180" w:rightFromText="180" w:vertAnchor="page" w:horzAnchor="margin" w:tblpY="6601"/>
        <w:tblW w:w="0" w:type="auto"/>
        <w:tblLook w:val="04A0" w:firstRow="1" w:lastRow="0" w:firstColumn="1" w:lastColumn="0" w:noHBand="0" w:noVBand="1"/>
      </w:tblPr>
      <w:tblGrid>
        <w:gridCol w:w="7933"/>
        <w:gridCol w:w="1083"/>
      </w:tblGrid>
      <w:tr w:rsidR="00E84DCB" w14:paraId="3F6254DF" w14:textId="77777777" w:rsidTr="0050081E">
        <w:tc>
          <w:tcPr>
            <w:tcW w:w="7933" w:type="dxa"/>
          </w:tcPr>
          <w:p w14:paraId="392C58E4" w14:textId="77777777" w:rsidR="00E84DCB" w:rsidRPr="009E3122" w:rsidRDefault="00E84DCB" w:rsidP="0050081E">
            <w:pPr>
              <w:rPr>
                <w:color w:val="538135" w:themeColor="accent6" w:themeShade="BF"/>
                <w:sz w:val="20"/>
                <w:szCs w:val="20"/>
              </w:rPr>
            </w:pPr>
            <w:r w:rsidRPr="009E3122">
              <w:rPr>
                <w:sz w:val="20"/>
                <w:szCs w:val="20"/>
              </w:rPr>
              <w:t>This is a funeral where family and friends may choose to have ceremony, event, or service for the deceased person, but do not attend the burial or cremation itself</w:t>
            </w:r>
          </w:p>
        </w:tc>
        <w:tc>
          <w:tcPr>
            <w:tcW w:w="1083" w:type="dxa"/>
          </w:tcPr>
          <w:p w14:paraId="755B01D6" w14:textId="77777777" w:rsidR="00E84DCB" w:rsidRDefault="00E84DCB" w:rsidP="0050081E">
            <w:pPr>
              <w:rPr>
                <w:color w:val="538135" w:themeColor="accent6" w:themeShade="BF"/>
              </w:rPr>
            </w:pPr>
          </w:p>
        </w:tc>
      </w:tr>
      <w:tr w:rsidR="00E84DCB" w14:paraId="35C5D9A8" w14:textId="77777777" w:rsidTr="0050081E">
        <w:tc>
          <w:tcPr>
            <w:tcW w:w="7933" w:type="dxa"/>
          </w:tcPr>
          <w:p w14:paraId="3A5EB8AB" w14:textId="77777777" w:rsidR="00E84DCB" w:rsidRPr="009E3122" w:rsidRDefault="00E84DCB" w:rsidP="0050081E">
            <w:pPr>
              <w:rPr>
                <w:sz w:val="20"/>
                <w:szCs w:val="20"/>
              </w:rPr>
            </w:pPr>
            <w:r w:rsidRPr="009E3122">
              <w:rPr>
                <w:sz w:val="20"/>
                <w:szCs w:val="20"/>
              </w:rPr>
              <w:t xml:space="preserve">Burial- funeral directors fees only </w:t>
            </w:r>
          </w:p>
        </w:tc>
        <w:tc>
          <w:tcPr>
            <w:tcW w:w="1083" w:type="dxa"/>
          </w:tcPr>
          <w:p w14:paraId="5EDF40CD" w14:textId="754FF07F" w:rsidR="00E84DCB" w:rsidRPr="009E3122" w:rsidRDefault="006547E7" w:rsidP="0050081E">
            <w:pPr>
              <w:rPr>
                <w:color w:val="538135" w:themeColor="accent6" w:themeShade="BF"/>
                <w:sz w:val="20"/>
                <w:szCs w:val="20"/>
              </w:rPr>
            </w:pPr>
            <w:r>
              <w:rPr>
                <w:color w:val="538135" w:themeColor="accent6" w:themeShade="BF"/>
                <w:sz w:val="20"/>
                <w:szCs w:val="20"/>
              </w:rPr>
              <w:t>£773.00</w:t>
            </w:r>
          </w:p>
        </w:tc>
      </w:tr>
      <w:tr w:rsidR="00E84DCB" w14:paraId="4A7F8B09" w14:textId="77777777" w:rsidTr="0050081E">
        <w:tc>
          <w:tcPr>
            <w:tcW w:w="7933" w:type="dxa"/>
          </w:tcPr>
          <w:p w14:paraId="023BCC11" w14:textId="192093C1" w:rsidR="00E84DCB" w:rsidRPr="009E3122" w:rsidRDefault="00E84DCB" w:rsidP="0050081E">
            <w:pPr>
              <w:rPr>
                <w:sz w:val="20"/>
                <w:szCs w:val="20"/>
              </w:rPr>
            </w:pPr>
            <w:r w:rsidRPr="009E3122">
              <w:rPr>
                <w:sz w:val="20"/>
                <w:szCs w:val="20"/>
              </w:rPr>
              <w:t xml:space="preserve">Cremation- funeral directors fees </w:t>
            </w:r>
            <w:r w:rsidR="001E6FC4">
              <w:rPr>
                <w:sz w:val="20"/>
                <w:szCs w:val="20"/>
              </w:rPr>
              <w:t>including</w:t>
            </w:r>
            <w:r w:rsidRPr="009E3122">
              <w:rPr>
                <w:sz w:val="20"/>
                <w:szCs w:val="20"/>
              </w:rPr>
              <w:t xml:space="preserve"> cremation fee at C</w:t>
            </w:r>
            <w:r w:rsidR="0068165C">
              <w:rPr>
                <w:sz w:val="20"/>
                <w:szCs w:val="20"/>
              </w:rPr>
              <w:t>annock Crematorium</w:t>
            </w:r>
          </w:p>
        </w:tc>
        <w:tc>
          <w:tcPr>
            <w:tcW w:w="1083" w:type="dxa"/>
          </w:tcPr>
          <w:p w14:paraId="4B1046F9" w14:textId="14DA6B47" w:rsidR="00E84DCB" w:rsidRPr="009E3122" w:rsidRDefault="00E84DCB" w:rsidP="0050081E">
            <w:pPr>
              <w:rPr>
                <w:color w:val="538135" w:themeColor="accent6" w:themeShade="BF"/>
                <w:sz w:val="20"/>
                <w:szCs w:val="20"/>
              </w:rPr>
            </w:pPr>
            <w:r w:rsidRPr="009E3122">
              <w:rPr>
                <w:color w:val="538135" w:themeColor="accent6" w:themeShade="BF"/>
                <w:sz w:val="20"/>
                <w:szCs w:val="20"/>
              </w:rPr>
              <w:t>£12</w:t>
            </w:r>
            <w:r w:rsidR="0068165C">
              <w:rPr>
                <w:color w:val="538135" w:themeColor="accent6" w:themeShade="BF"/>
                <w:sz w:val="20"/>
                <w:szCs w:val="20"/>
              </w:rPr>
              <w:t>50.00</w:t>
            </w:r>
          </w:p>
        </w:tc>
      </w:tr>
      <w:tr w:rsidR="00E84DCB" w14:paraId="06F81DA2" w14:textId="77777777" w:rsidTr="0050081E">
        <w:tc>
          <w:tcPr>
            <w:tcW w:w="7933" w:type="dxa"/>
          </w:tcPr>
          <w:p w14:paraId="1A05BB2D" w14:textId="77777777" w:rsidR="00E84DCB" w:rsidRPr="009E3122" w:rsidRDefault="00E84DCB" w:rsidP="0050081E">
            <w:pPr>
              <w:rPr>
                <w:sz w:val="20"/>
                <w:szCs w:val="20"/>
              </w:rPr>
            </w:pPr>
            <w:r w:rsidRPr="009E3122">
              <w:rPr>
                <w:sz w:val="20"/>
                <w:szCs w:val="20"/>
              </w:rPr>
              <w:t xml:space="preserve">Crematorium- other crematoriums will incur additional charges please ask for details </w:t>
            </w:r>
          </w:p>
        </w:tc>
        <w:tc>
          <w:tcPr>
            <w:tcW w:w="1083" w:type="dxa"/>
          </w:tcPr>
          <w:p w14:paraId="68EA7E31" w14:textId="77777777" w:rsidR="00E84DCB" w:rsidRDefault="00E84DCB" w:rsidP="0050081E">
            <w:pPr>
              <w:rPr>
                <w:color w:val="538135" w:themeColor="accent6" w:themeShade="BF"/>
              </w:rPr>
            </w:pPr>
          </w:p>
        </w:tc>
      </w:tr>
      <w:tr w:rsidR="00E84DCB" w14:paraId="06CC089C" w14:textId="77777777" w:rsidTr="0050081E">
        <w:tc>
          <w:tcPr>
            <w:tcW w:w="7933" w:type="dxa"/>
          </w:tcPr>
          <w:p w14:paraId="77957EAE" w14:textId="77777777" w:rsidR="00E84DCB" w:rsidRPr="009E3122" w:rsidRDefault="00E84DCB" w:rsidP="0050081E">
            <w:pPr>
              <w:rPr>
                <w:sz w:val="20"/>
                <w:szCs w:val="20"/>
              </w:rPr>
            </w:pPr>
            <w:r w:rsidRPr="009E3122">
              <w:rPr>
                <w:sz w:val="20"/>
                <w:szCs w:val="20"/>
              </w:rPr>
              <w:t xml:space="preserve">Doctors’ fees are included only one doctor now an additional </w:t>
            </w:r>
            <w:proofErr w:type="gramStart"/>
            <w:r w:rsidRPr="009E3122">
              <w:rPr>
                <w:sz w:val="20"/>
                <w:szCs w:val="20"/>
              </w:rPr>
              <w:t>doctors</w:t>
            </w:r>
            <w:proofErr w:type="gramEnd"/>
            <w:r w:rsidRPr="009E3122">
              <w:rPr>
                <w:sz w:val="20"/>
                <w:szCs w:val="20"/>
              </w:rPr>
              <w:t xml:space="preserve"> fee is payable when required  </w:t>
            </w:r>
          </w:p>
        </w:tc>
        <w:tc>
          <w:tcPr>
            <w:tcW w:w="1083" w:type="dxa"/>
          </w:tcPr>
          <w:p w14:paraId="3D29C735" w14:textId="77777777" w:rsidR="00E84DCB" w:rsidRDefault="00E84DCB" w:rsidP="0050081E">
            <w:pPr>
              <w:rPr>
                <w:color w:val="538135" w:themeColor="accent6" w:themeShade="BF"/>
              </w:rPr>
            </w:pPr>
          </w:p>
        </w:tc>
      </w:tr>
    </w:tbl>
    <w:tbl>
      <w:tblPr>
        <w:tblStyle w:val="TableGrid"/>
        <w:tblpPr w:leftFromText="180" w:rightFromText="180" w:vertAnchor="page" w:horzAnchor="margin" w:tblpY="2491"/>
        <w:tblW w:w="0" w:type="auto"/>
        <w:tblLook w:val="04A0" w:firstRow="1" w:lastRow="0" w:firstColumn="1" w:lastColumn="0" w:noHBand="0" w:noVBand="1"/>
      </w:tblPr>
      <w:tblGrid>
        <w:gridCol w:w="7933"/>
        <w:gridCol w:w="1083"/>
      </w:tblGrid>
      <w:tr w:rsidR="00143496" w14:paraId="5A9F8F7E" w14:textId="77777777" w:rsidTr="008C3B9C">
        <w:tc>
          <w:tcPr>
            <w:tcW w:w="7933" w:type="dxa"/>
          </w:tcPr>
          <w:p w14:paraId="59717917" w14:textId="77777777" w:rsidR="00143496" w:rsidRPr="009E3122" w:rsidRDefault="00143496" w:rsidP="00143496">
            <w:pPr>
              <w:rPr>
                <w:sz w:val="20"/>
                <w:szCs w:val="20"/>
              </w:rPr>
            </w:pPr>
            <w:r w:rsidRPr="009E3122">
              <w:rPr>
                <w:sz w:val="20"/>
                <w:szCs w:val="20"/>
              </w:rPr>
              <w:t>This is a funeral where friends and family have a ceremony, event, or services for the deceased person at the same time they attend their burial or cremation.</w:t>
            </w:r>
          </w:p>
        </w:tc>
        <w:tc>
          <w:tcPr>
            <w:tcW w:w="1083" w:type="dxa"/>
          </w:tcPr>
          <w:p w14:paraId="713F4F81" w14:textId="77777777" w:rsidR="00143496" w:rsidRPr="009E3122" w:rsidRDefault="00143496" w:rsidP="00143496">
            <w:pPr>
              <w:rPr>
                <w:color w:val="538135" w:themeColor="accent6" w:themeShade="BF"/>
                <w:sz w:val="20"/>
                <w:szCs w:val="20"/>
              </w:rPr>
            </w:pPr>
          </w:p>
          <w:p w14:paraId="24DA0286" w14:textId="558D6A9A" w:rsidR="00143496" w:rsidRPr="009E3122" w:rsidRDefault="00143496" w:rsidP="00143496">
            <w:pPr>
              <w:rPr>
                <w:color w:val="538135" w:themeColor="accent6" w:themeShade="BF"/>
                <w:sz w:val="20"/>
                <w:szCs w:val="20"/>
              </w:rPr>
            </w:pPr>
            <w:r w:rsidRPr="009E3122">
              <w:rPr>
                <w:color w:val="538135" w:themeColor="accent6" w:themeShade="BF"/>
                <w:sz w:val="20"/>
                <w:szCs w:val="20"/>
              </w:rPr>
              <w:t>£1</w:t>
            </w:r>
            <w:r w:rsidR="0068165C">
              <w:rPr>
                <w:color w:val="538135" w:themeColor="accent6" w:themeShade="BF"/>
                <w:sz w:val="20"/>
                <w:szCs w:val="20"/>
              </w:rPr>
              <w:t>030.00</w:t>
            </w:r>
          </w:p>
        </w:tc>
      </w:tr>
      <w:tr w:rsidR="00143496" w14:paraId="2B01CA7A" w14:textId="77777777" w:rsidTr="008C3B9C">
        <w:tc>
          <w:tcPr>
            <w:tcW w:w="7933" w:type="dxa"/>
          </w:tcPr>
          <w:p w14:paraId="3650B32F" w14:textId="77777777" w:rsidR="00143496" w:rsidRPr="009E3122" w:rsidRDefault="00143496" w:rsidP="00143496">
            <w:pPr>
              <w:rPr>
                <w:sz w:val="20"/>
                <w:szCs w:val="20"/>
              </w:rPr>
            </w:pPr>
            <w:r w:rsidRPr="009E3122">
              <w:rPr>
                <w:sz w:val="20"/>
                <w:szCs w:val="20"/>
              </w:rPr>
              <w:t>Take care of all necessary legal and administrative arrangements.</w:t>
            </w:r>
          </w:p>
        </w:tc>
        <w:tc>
          <w:tcPr>
            <w:tcW w:w="1083" w:type="dxa"/>
          </w:tcPr>
          <w:p w14:paraId="50F6E6D1" w14:textId="2E500A5B" w:rsidR="00143496" w:rsidRPr="009E3122" w:rsidRDefault="00143496" w:rsidP="00143496">
            <w:pPr>
              <w:rPr>
                <w:color w:val="538135" w:themeColor="accent6" w:themeShade="BF"/>
                <w:sz w:val="20"/>
                <w:szCs w:val="20"/>
              </w:rPr>
            </w:pPr>
            <w:r w:rsidRPr="009E3122">
              <w:rPr>
                <w:color w:val="538135" w:themeColor="accent6" w:themeShade="BF"/>
                <w:sz w:val="20"/>
                <w:szCs w:val="20"/>
              </w:rPr>
              <w:t>£</w:t>
            </w:r>
            <w:r w:rsidR="0068165C">
              <w:rPr>
                <w:color w:val="538135" w:themeColor="accent6" w:themeShade="BF"/>
                <w:sz w:val="20"/>
                <w:szCs w:val="20"/>
              </w:rPr>
              <w:t>200.00</w:t>
            </w:r>
          </w:p>
        </w:tc>
      </w:tr>
      <w:tr w:rsidR="00143496" w14:paraId="2F166F00" w14:textId="77777777" w:rsidTr="008C3B9C">
        <w:tc>
          <w:tcPr>
            <w:tcW w:w="7933" w:type="dxa"/>
          </w:tcPr>
          <w:p w14:paraId="7EC16908" w14:textId="375D17E2" w:rsidR="00143496" w:rsidRPr="009E3122" w:rsidRDefault="00143496" w:rsidP="00143496">
            <w:pPr>
              <w:rPr>
                <w:sz w:val="20"/>
                <w:szCs w:val="20"/>
              </w:rPr>
            </w:pPr>
            <w:r w:rsidRPr="009E3122">
              <w:rPr>
                <w:sz w:val="20"/>
                <w:szCs w:val="20"/>
              </w:rPr>
              <w:t xml:space="preserve">Collecting &amp; transporting the deceased from the </w:t>
            </w:r>
            <w:r w:rsidR="00F44892">
              <w:rPr>
                <w:sz w:val="20"/>
                <w:szCs w:val="20"/>
              </w:rPr>
              <w:t xml:space="preserve">hospital </w:t>
            </w:r>
            <w:r w:rsidRPr="009E3122">
              <w:rPr>
                <w:sz w:val="20"/>
                <w:szCs w:val="20"/>
              </w:rPr>
              <w:t xml:space="preserve">within </w:t>
            </w:r>
            <w:r w:rsidR="006547E7">
              <w:rPr>
                <w:sz w:val="20"/>
                <w:szCs w:val="20"/>
              </w:rPr>
              <w:t>30</w:t>
            </w:r>
            <w:r w:rsidRPr="009E3122">
              <w:rPr>
                <w:sz w:val="20"/>
                <w:szCs w:val="20"/>
              </w:rPr>
              <w:t xml:space="preserve"> miles of the funeral directors</w:t>
            </w:r>
            <w:r w:rsidR="00D1698A">
              <w:rPr>
                <w:sz w:val="20"/>
                <w:szCs w:val="20"/>
              </w:rPr>
              <w:t xml:space="preserve"> in office hours</w:t>
            </w:r>
            <w:r w:rsidR="00332E38">
              <w:rPr>
                <w:sz w:val="20"/>
                <w:szCs w:val="20"/>
              </w:rPr>
              <w:t xml:space="preserve">. </w:t>
            </w:r>
            <w:r w:rsidRPr="009E3122">
              <w:rPr>
                <w:sz w:val="20"/>
                <w:szCs w:val="20"/>
              </w:rPr>
              <w:tab/>
            </w:r>
          </w:p>
        </w:tc>
        <w:tc>
          <w:tcPr>
            <w:tcW w:w="1083" w:type="dxa"/>
          </w:tcPr>
          <w:p w14:paraId="5CE75962" w14:textId="77777777" w:rsidR="00143496" w:rsidRPr="009E3122" w:rsidRDefault="00143496" w:rsidP="00143496">
            <w:pPr>
              <w:rPr>
                <w:color w:val="538135" w:themeColor="accent6" w:themeShade="BF"/>
                <w:sz w:val="20"/>
                <w:szCs w:val="20"/>
              </w:rPr>
            </w:pPr>
          </w:p>
          <w:p w14:paraId="325CD9A5" w14:textId="2FA01140" w:rsidR="00143496" w:rsidRPr="009E3122" w:rsidRDefault="00143496" w:rsidP="00143496">
            <w:pPr>
              <w:rPr>
                <w:color w:val="538135" w:themeColor="accent6" w:themeShade="BF"/>
                <w:sz w:val="20"/>
                <w:szCs w:val="20"/>
              </w:rPr>
            </w:pPr>
            <w:r w:rsidRPr="009E3122">
              <w:rPr>
                <w:color w:val="538135" w:themeColor="accent6" w:themeShade="BF"/>
                <w:sz w:val="20"/>
                <w:szCs w:val="20"/>
              </w:rPr>
              <w:t>£</w:t>
            </w:r>
            <w:r w:rsidR="0068165C">
              <w:rPr>
                <w:color w:val="538135" w:themeColor="accent6" w:themeShade="BF"/>
                <w:sz w:val="20"/>
                <w:szCs w:val="20"/>
              </w:rPr>
              <w:t>250.00</w:t>
            </w:r>
          </w:p>
        </w:tc>
      </w:tr>
      <w:tr w:rsidR="00332E38" w14:paraId="35D22553" w14:textId="77777777" w:rsidTr="008C3B9C">
        <w:tc>
          <w:tcPr>
            <w:tcW w:w="7933" w:type="dxa"/>
          </w:tcPr>
          <w:p w14:paraId="464D7C41" w14:textId="369BDB6A" w:rsidR="00332E38" w:rsidRPr="009E3122" w:rsidRDefault="00332E38" w:rsidP="00143496">
            <w:pPr>
              <w:rPr>
                <w:sz w:val="20"/>
                <w:szCs w:val="20"/>
              </w:rPr>
            </w:pPr>
            <w:r>
              <w:rPr>
                <w:sz w:val="20"/>
                <w:szCs w:val="20"/>
              </w:rPr>
              <w:t xml:space="preserve">Collecting &amp; </w:t>
            </w:r>
            <w:r w:rsidR="00F14C5F">
              <w:rPr>
                <w:sz w:val="20"/>
                <w:szCs w:val="20"/>
              </w:rPr>
              <w:t>transporting</w:t>
            </w:r>
            <w:r>
              <w:rPr>
                <w:sz w:val="20"/>
                <w:szCs w:val="20"/>
              </w:rPr>
              <w:t xml:space="preserve"> </w:t>
            </w:r>
            <w:r w:rsidR="00713D01">
              <w:rPr>
                <w:sz w:val="20"/>
                <w:szCs w:val="20"/>
              </w:rPr>
              <w:t xml:space="preserve">the deceased from a home </w:t>
            </w:r>
            <w:r w:rsidR="00F14C5F">
              <w:rPr>
                <w:sz w:val="20"/>
                <w:szCs w:val="20"/>
              </w:rPr>
              <w:t>address, nursing</w:t>
            </w:r>
            <w:r w:rsidR="00713D01">
              <w:rPr>
                <w:sz w:val="20"/>
                <w:szCs w:val="20"/>
              </w:rPr>
              <w:t xml:space="preserve"> home </w:t>
            </w:r>
            <w:r w:rsidR="00F14C5F">
              <w:rPr>
                <w:sz w:val="20"/>
                <w:szCs w:val="20"/>
              </w:rPr>
              <w:t xml:space="preserve">or hospice within </w:t>
            </w:r>
            <w:r w:rsidR="008474B7">
              <w:rPr>
                <w:sz w:val="20"/>
                <w:szCs w:val="20"/>
              </w:rPr>
              <w:t>20</w:t>
            </w:r>
            <w:r w:rsidR="00F14C5F">
              <w:rPr>
                <w:sz w:val="20"/>
                <w:szCs w:val="20"/>
              </w:rPr>
              <w:t xml:space="preserve"> miles of the funeral home</w:t>
            </w:r>
          </w:p>
        </w:tc>
        <w:tc>
          <w:tcPr>
            <w:tcW w:w="1083" w:type="dxa"/>
          </w:tcPr>
          <w:p w14:paraId="1B37B657" w14:textId="77777777" w:rsidR="007B59B3" w:rsidRDefault="007B59B3" w:rsidP="00143496">
            <w:pPr>
              <w:rPr>
                <w:color w:val="538135" w:themeColor="accent6" w:themeShade="BF"/>
                <w:sz w:val="20"/>
                <w:szCs w:val="20"/>
              </w:rPr>
            </w:pPr>
          </w:p>
          <w:p w14:paraId="25A49418" w14:textId="2909DE2F" w:rsidR="00332E38" w:rsidRPr="009E3122" w:rsidRDefault="007B59B3" w:rsidP="00143496">
            <w:pPr>
              <w:rPr>
                <w:color w:val="538135" w:themeColor="accent6" w:themeShade="BF"/>
                <w:sz w:val="20"/>
                <w:szCs w:val="20"/>
              </w:rPr>
            </w:pPr>
            <w:r>
              <w:rPr>
                <w:color w:val="538135" w:themeColor="accent6" w:themeShade="BF"/>
                <w:sz w:val="20"/>
                <w:szCs w:val="20"/>
              </w:rPr>
              <w:t>£</w:t>
            </w:r>
            <w:r w:rsidR="0068165C">
              <w:rPr>
                <w:color w:val="538135" w:themeColor="accent6" w:themeShade="BF"/>
                <w:sz w:val="20"/>
                <w:szCs w:val="20"/>
              </w:rPr>
              <w:t>250.00</w:t>
            </w:r>
          </w:p>
        </w:tc>
      </w:tr>
      <w:tr w:rsidR="00143496" w14:paraId="78EE259A" w14:textId="77777777" w:rsidTr="008C3B9C">
        <w:trPr>
          <w:trHeight w:val="458"/>
        </w:trPr>
        <w:tc>
          <w:tcPr>
            <w:tcW w:w="7933" w:type="dxa"/>
          </w:tcPr>
          <w:p w14:paraId="0AAD2799" w14:textId="5FCC3B5F" w:rsidR="00143496" w:rsidRPr="009E3122" w:rsidRDefault="00143496" w:rsidP="00143496">
            <w:pPr>
              <w:rPr>
                <w:sz w:val="20"/>
                <w:szCs w:val="20"/>
              </w:rPr>
            </w:pPr>
            <w:r w:rsidRPr="009E3122">
              <w:rPr>
                <w:sz w:val="20"/>
                <w:szCs w:val="20"/>
              </w:rPr>
              <w:t xml:space="preserve">Care of the deceased person before the funeral in the appropriate facilities the deceased will be kept at the funeral directors’ branch premises and at other non-branch premises </w:t>
            </w:r>
            <w:r w:rsidRPr="009E3122">
              <w:rPr>
                <w:sz w:val="20"/>
                <w:szCs w:val="20"/>
              </w:rPr>
              <w:tab/>
            </w:r>
          </w:p>
        </w:tc>
        <w:tc>
          <w:tcPr>
            <w:tcW w:w="1083" w:type="dxa"/>
          </w:tcPr>
          <w:p w14:paraId="2FD4CED5" w14:textId="77777777" w:rsidR="00143496" w:rsidRPr="009E3122" w:rsidRDefault="00143496" w:rsidP="00143496">
            <w:pPr>
              <w:rPr>
                <w:color w:val="538135" w:themeColor="accent6" w:themeShade="BF"/>
                <w:sz w:val="20"/>
                <w:szCs w:val="20"/>
              </w:rPr>
            </w:pPr>
          </w:p>
          <w:p w14:paraId="120F8857" w14:textId="60F42FFA" w:rsidR="00143496" w:rsidRPr="009E3122" w:rsidRDefault="00143496" w:rsidP="00143496">
            <w:pPr>
              <w:rPr>
                <w:color w:val="538135" w:themeColor="accent6" w:themeShade="BF"/>
                <w:sz w:val="20"/>
                <w:szCs w:val="20"/>
              </w:rPr>
            </w:pPr>
            <w:r w:rsidRPr="009E3122">
              <w:rPr>
                <w:color w:val="538135" w:themeColor="accent6" w:themeShade="BF"/>
                <w:sz w:val="20"/>
                <w:szCs w:val="20"/>
              </w:rPr>
              <w:t>£</w:t>
            </w:r>
            <w:r w:rsidR="0068165C">
              <w:rPr>
                <w:color w:val="538135" w:themeColor="accent6" w:themeShade="BF"/>
                <w:sz w:val="20"/>
                <w:szCs w:val="20"/>
              </w:rPr>
              <w:t>120.00</w:t>
            </w:r>
          </w:p>
        </w:tc>
      </w:tr>
      <w:tr w:rsidR="00143496" w14:paraId="63346E4C" w14:textId="77777777" w:rsidTr="008C3B9C">
        <w:tc>
          <w:tcPr>
            <w:tcW w:w="7933" w:type="dxa"/>
          </w:tcPr>
          <w:p w14:paraId="63258765" w14:textId="77777777" w:rsidR="00143496" w:rsidRPr="009E3122" w:rsidRDefault="00143496" w:rsidP="00143496">
            <w:pPr>
              <w:rPr>
                <w:sz w:val="20"/>
                <w:szCs w:val="20"/>
              </w:rPr>
            </w:pPr>
            <w:r w:rsidRPr="009E3122">
              <w:rPr>
                <w:sz w:val="20"/>
                <w:szCs w:val="20"/>
              </w:rPr>
              <w:t>Providing a suitable coffin this will be oak wood effect veneer</w:t>
            </w:r>
          </w:p>
        </w:tc>
        <w:tc>
          <w:tcPr>
            <w:tcW w:w="1083" w:type="dxa"/>
          </w:tcPr>
          <w:p w14:paraId="31C810AC" w14:textId="48CFAD0E" w:rsidR="00143496" w:rsidRPr="009E3122" w:rsidRDefault="00143496" w:rsidP="00143496">
            <w:pPr>
              <w:rPr>
                <w:color w:val="538135" w:themeColor="accent6" w:themeShade="BF"/>
                <w:sz w:val="20"/>
                <w:szCs w:val="20"/>
              </w:rPr>
            </w:pPr>
            <w:r w:rsidRPr="009E3122">
              <w:rPr>
                <w:color w:val="538135" w:themeColor="accent6" w:themeShade="BF"/>
                <w:sz w:val="20"/>
                <w:szCs w:val="20"/>
              </w:rPr>
              <w:t>£</w:t>
            </w:r>
            <w:r w:rsidR="0068165C">
              <w:rPr>
                <w:color w:val="538135" w:themeColor="accent6" w:themeShade="BF"/>
                <w:sz w:val="20"/>
                <w:szCs w:val="20"/>
              </w:rPr>
              <w:t>300.00</w:t>
            </w:r>
          </w:p>
        </w:tc>
      </w:tr>
      <w:tr w:rsidR="00143496" w14:paraId="5D50CFE5" w14:textId="77777777" w:rsidTr="008C3B9C">
        <w:tc>
          <w:tcPr>
            <w:tcW w:w="7933" w:type="dxa"/>
          </w:tcPr>
          <w:p w14:paraId="6D785550" w14:textId="77777777" w:rsidR="00143496" w:rsidRPr="009E3122" w:rsidRDefault="00143496" w:rsidP="00143496">
            <w:pPr>
              <w:rPr>
                <w:sz w:val="20"/>
                <w:szCs w:val="20"/>
              </w:rPr>
            </w:pPr>
            <w:r w:rsidRPr="009E3122">
              <w:rPr>
                <w:sz w:val="20"/>
                <w:szCs w:val="20"/>
              </w:rPr>
              <w:t>Viewing of deceased person for family and friends by appointment with the funeral director (where viewing is requested)</w:t>
            </w:r>
            <w:r w:rsidRPr="009E3122">
              <w:rPr>
                <w:sz w:val="20"/>
                <w:szCs w:val="20"/>
              </w:rPr>
              <w:tab/>
            </w:r>
          </w:p>
        </w:tc>
        <w:tc>
          <w:tcPr>
            <w:tcW w:w="1083" w:type="dxa"/>
          </w:tcPr>
          <w:p w14:paraId="3C6DD9FF" w14:textId="12E183CF" w:rsidR="00143496" w:rsidRPr="009E3122" w:rsidRDefault="0068165C" w:rsidP="00143496">
            <w:pPr>
              <w:rPr>
                <w:color w:val="538135" w:themeColor="accent6" w:themeShade="BF"/>
                <w:sz w:val="20"/>
                <w:szCs w:val="20"/>
              </w:rPr>
            </w:pPr>
            <w:r>
              <w:rPr>
                <w:color w:val="538135" w:themeColor="accent6" w:themeShade="BF"/>
                <w:sz w:val="20"/>
                <w:szCs w:val="20"/>
              </w:rPr>
              <w:t>No Charge</w:t>
            </w:r>
          </w:p>
        </w:tc>
      </w:tr>
      <w:tr w:rsidR="00143496" w14:paraId="2BCEA111" w14:textId="77777777" w:rsidTr="008C3B9C">
        <w:tc>
          <w:tcPr>
            <w:tcW w:w="7933" w:type="dxa"/>
          </w:tcPr>
          <w:p w14:paraId="0044703E" w14:textId="09292CDB" w:rsidR="00143496" w:rsidRPr="009E3122" w:rsidRDefault="00143496" w:rsidP="00143496">
            <w:pPr>
              <w:rPr>
                <w:sz w:val="20"/>
                <w:szCs w:val="20"/>
              </w:rPr>
            </w:pPr>
            <w:r w:rsidRPr="009E3122">
              <w:rPr>
                <w:sz w:val="20"/>
                <w:szCs w:val="20"/>
              </w:rPr>
              <w:t xml:space="preserve">At a date and time, you agree with the funeral director, taking the deceased person direct to the agreed cemetery or crematorium, within a </w:t>
            </w:r>
            <w:r w:rsidR="008474B7">
              <w:rPr>
                <w:sz w:val="20"/>
                <w:szCs w:val="20"/>
              </w:rPr>
              <w:t>20</w:t>
            </w:r>
            <w:r w:rsidRPr="009E3122">
              <w:rPr>
                <w:sz w:val="20"/>
                <w:szCs w:val="20"/>
              </w:rPr>
              <w:t xml:space="preserve">-mile radius of the funeral </w:t>
            </w:r>
            <w:proofErr w:type="gramStart"/>
            <w:r w:rsidRPr="009E3122">
              <w:rPr>
                <w:sz w:val="20"/>
                <w:szCs w:val="20"/>
              </w:rPr>
              <w:t>directors</w:t>
            </w:r>
            <w:proofErr w:type="gramEnd"/>
            <w:r w:rsidRPr="009E3122">
              <w:rPr>
                <w:sz w:val="20"/>
                <w:szCs w:val="20"/>
              </w:rPr>
              <w:t xml:space="preserve"> premises in a hearse/appropriate vehicle.</w:t>
            </w:r>
          </w:p>
        </w:tc>
        <w:tc>
          <w:tcPr>
            <w:tcW w:w="1083" w:type="dxa"/>
          </w:tcPr>
          <w:p w14:paraId="5C92AB27" w14:textId="77777777" w:rsidR="00143496" w:rsidRPr="009E3122" w:rsidRDefault="00143496" w:rsidP="00143496">
            <w:pPr>
              <w:rPr>
                <w:color w:val="538135" w:themeColor="accent6" w:themeShade="BF"/>
                <w:sz w:val="20"/>
                <w:szCs w:val="20"/>
              </w:rPr>
            </w:pPr>
          </w:p>
          <w:p w14:paraId="01BCCC98" w14:textId="77777777" w:rsidR="00143496" w:rsidRPr="009E3122" w:rsidRDefault="00143496" w:rsidP="00143496">
            <w:pPr>
              <w:rPr>
                <w:color w:val="538135" w:themeColor="accent6" w:themeShade="BF"/>
                <w:sz w:val="20"/>
                <w:szCs w:val="20"/>
              </w:rPr>
            </w:pPr>
          </w:p>
          <w:p w14:paraId="4301816A" w14:textId="1F0F5A71" w:rsidR="00143496" w:rsidRPr="009E3122" w:rsidRDefault="00143496" w:rsidP="00143496">
            <w:pPr>
              <w:rPr>
                <w:color w:val="538135" w:themeColor="accent6" w:themeShade="BF"/>
                <w:sz w:val="20"/>
                <w:szCs w:val="20"/>
              </w:rPr>
            </w:pPr>
            <w:r w:rsidRPr="009E3122">
              <w:rPr>
                <w:color w:val="538135" w:themeColor="accent6" w:themeShade="BF"/>
                <w:sz w:val="20"/>
                <w:szCs w:val="20"/>
              </w:rPr>
              <w:t>£3</w:t>
            </w:r>
            <w:r w:rsidR="0068165C">
              <w:rPr>
                <w:color w:val="538135" w:themeColor="accent6" w:themeShade="BF"/>
                <w:sz w:val="20"/>
                <w:szCs w:val="20"/>
              </w:rPr>
              <w:t>50.00</w:t>
            </w:r>
          </w:p>
        </w:tc>
      </w:tr>
    </w:tbl>
    <w:p w14:paraId="54552522" w14:textId="617E5D45" w:rsidR="00143496" w:rsidRDefault="00702DF9">
      <w:pPr>
        <w:rPr>
          <w:color w:val="538135" w:themeColor="accent6" w:themeShade="BF"/>
          <w:sz w:val="20"/>
          <w:szCs w:val="20"/>
        </w:rPr>
      </w:pPr>
      <w:r w:rsidRPr="00143496">
        <w:rPr>
          <w:color w:val="538135" w:themeColor="accent6" w:themeShade="BF"/>
          <w:sz w:val="20"/>
          <w:szCs w:val="20"/>
        </w:rPr>
        <w:t>UNATTENDED FUNERAL</w:t>
      </w:r>
    </w:p>
    <w:p w14:paraId="2A641079" w14:textId="580509C8" w:rsidR="00702DF9" w:rsidRPr="00143496" w:rsidRDefault="00E25D24">
      <w:pPr>
        <w:rPr>
          <w:color w:val="538135" w:themeColor="accent6" w:themeShade="BF"/>
          <w:sz w:val="20"/>
          <w:szCs w:val="20"/>
        </w:rPr>
      </w:pPr>
      <w:r w:rsidRPr="00143496">
        <w:rPr>
          <w:color w:val="538135" w:themeColor="accent6" w:themeShade="BF"/>
          <w:sz w:val="20"/>
          <w:szCs w:val="20"/>
        </w:rPr>
        <w:t>FEES YOU MUST PAY</w:t>
      </w:r>
    </w:p>
    <w:tbl>
      <w:tblPr>
        <w:tblStyle w:val="TableGrid"/>
        <w:tblW w:w="0" w:type="auto"/>
        <w:tblLook w:val="04A0" w:firstRow="1" w:lastRow="0" w:firstColumn="1" w:lastColumn="0" w:noHBand="0" w:noVBand="1"/>
      </w:tblPr>
      <w:tblGrid>
        <w:gridCol w:w="7933"/>
        <w:gridCol w:w="1083"/>
      </w:tblGrid>
      <w:tr w:rsidR="00F00D36" w14:paraId="324D930B" w14:textId="77777777" w:rsidTr="001B5403">
        <w:trPr>
          <w:trHeight w:val="957"/>
        </w:trPr>
        <w:tc>
          <w:tcPr>
            <w:tcW w:w="7933" w:type="dxa"/>
          </w:tcPr>
          <w:p w14:paraId="059B60C4" w14:textId="77777777" w:rsidR="00F00D36" w:rsidRPr="009E3122" w:rsidRDefault="00F00D36">
            <w:pPr>
              <w:rPr>
                <w:sz w:val="20"/>
                <w:szCs w:val="20"/>
              </w:rPr>
            </w:pPr>
            <w:r w:rsidRPr="009E3122">
              <w:rPr>
                <w:sz w:val="20"/>
                <w:szCs w:val="20"/>
              </w:rPr>
              <w:t>For an attended or unattended burial funeral, the burial fee. In this local area, the typical cost of the burial fee for local residents is</w:t>
            </w:r>
          </w:p>
          <w:p w14:paraId="357A8EC6" w14:textId="31231C9A" w:rsidR="00DC36BA" w:rsidRDefault="00F00D36">
            <w:pPr>
              <w:rPr>
                <w:color w:val="538135" w:themeColor="accent6" w:themeShade="BF"/>
              </w:rPr>
            </w:pPr>
            <w:r w:rsidRPr="009E3122">
              <w:rPr>
                <w:sz w:val="18"/>
                <w:szCs w:val="18"/>
              </w:rPr>
              <w:t>For a new grave</w:t>
            </w:r>
            <w:r w:rsidR="00DC36BA" w:rsidRPr="009E3122">
              <w:rPr>
                <w:sz w:val="18"/>
                <w:szCs w:val="18"/>
              </w:rPr>
              <w:t>, you will also need to pay for the plot, for an existing grave with a memorial in place, you may need to pay a removal/replacement fee. In addition, the cemetery may charge a number of other fees</w:t>
            </w:r>
          </w:p>
        </w:tc>
        <w:tc>
          <w:tcPr>
            <w:tcW w:w="1083" w:type="dxa"/>
          </w:tcPr>
          <w:p w14:paraId="39C4145A" w14:textId="695861D4" w:rsidR="00F00D36" w:rsidRPr="009E3122" w:rsidRDefault="006547E7">
            <w:pPr>
              <w:rPr>
                <w:color w:val="538135" w:themeColor="accent6" w:themeShade="BF"/>
                <w:sz w:val="20"/>
                <w:szCs w:val="20"/>
              </w:rPr>
            </w:pPr>
            <w:r>
              <w:rPr>
                <w:color w:val="538135" w:themeColor="accent6" w:themeShade="BF"/>
                <w:sz w:val="20"/>
                <w:szCs w:val="20"/>
              </w:rPr>
              <w:t>£1350.00</w:t>
            </w:r>
          </w:p>
        </w:tc>
      </w:tr>
      <w:tr w:rsidR="00F00D36" w14:paraId="7387F3FF" w14:textId="77777777" w:rsidTr="001B5403">
        <w:trPr>
          <w:trHeight w:val="617"/>
        </w:trPr>
        <w:tc>
          <w:tcPr>
            <w:tcW w:w="7933" w:type="dxa"/>
          </w:tcPr>
          <w:p w14:paraId="19F592E6" w14:textId="77777777" w:rsidR="00F00D36" w:rsidRPr="009E3122" w:rsidRDefault="00DC36BA">
            <w:pPr>
              <w:rPr>
                <w:sz w:val="20"/>
                <w:szCs w:val="20"/>
              </w:rPr>
            </w:pPr>
            <w:r w:rsidRPr="009E3122">
              <w:rPr>
                <w:sz w:val="20"/>
                <w:szCs w:val="20"/>
              </w:rPr>
              <w:t>For an attended cremation funeral, the cremation fee.</w:t>
            </w:r>
          </w:p>
          <w:p w14:paraId="650ED85F" w14:textId="01D6134A" w:rsidR="00DC36BA" w:rsidRDefault="00DC36BA">
            <w:pPr>
              <w:rPr>
                <w:color w:val="538135" w:themeColor="accent6" w:themeShade="BF"/>
              </w:rPr>
            </w:pPr>
            <w:r w:rsidRPr="009E3122">
              <w:rPr>
                <w:sz w:val="20"/>
                <w:szCs w:val="20"/>
              </w:rPr>
              <w:t xml:space="preserve">In this local area, the typical cost of a cremation for local residents is </w:t>
            </w:r>
          </w:p>
        </w:tc>
        <w:tc>
          <w:tcPr>
            <w:tcW w:w="1083" w:type="dxa"/>
          </w:tcPr>
          <w:p w14:paraId="058FAA61" w14:textId="42066E6A" w:rsidR="00F00D36" w:rsidRPr="009E3122" w:rsidRDefault="00DC36BA">
            <w:pPr>
              <w:rPr>
                <w:color w:val="538135" w:themeColor="accent6" w:themeShade="BF"/>
                <w:sz w:val="20"/>
                <w:szCs w:val="20"/>
              </w:rPr>
            </w:pPr>
            <w:r w:rsidRPr="009E3122">
              <w:rPr>
                <w:color w:val="538135" w:themeColor="accent6" w:themeShade="BF"/>
                <w:sz w:val="20"/>
                <w:szCs w:val="20"/>
              </w:rPr>
              <w:t>£</w:t>
            </w:r>
            <w:r w:rsidR="0094685D">
              <w:rPr>
                <w:color w:val="538135" w:themeColor="accent6" w:themeShade="BF"/>
                <w:sz w:val="20"/>
                <w:szCs w:val="20"/>
              </w:rPr>
              <w:t>833</w:t>
            </w:r>
            <w:r w:rsidRPr="009E3122">
              <w:rPr>
                <w:color w:val="538135" w:themeColor="accent6" w:themeShade="BF"/>
                <w:sz w:val="20"/>
                <w:szCs w:val="20"/>
              </w:rPr>
              <w:t>.00 to £</w:t>
            </w:r>
            <w:r w:rsidR="00E9704B">
              <w:rPr>
                <w:color w:val="538135" w:themeColor="accent6" w:themeShade="BF"/>
                <w:sz w:val="20"/>
                <w:szCs w:val="20"/>
              </w:rPr>
              <w:t>1002.00</w:t>
            </w:r>
          </w:p>
        </w:tc>
      </w:tr>
      <w:tr w:rsidR="00DC36BA" w14:paraId="06717706" w14:textId="77777777" w:rsidTr="001B5403">
        <w:trPr>
          <w:trHeight w:val="1272"/>
        </w:trPr>
        <w:tc>
          <w:tcPr>
            <w:tcW w:w="7933" w:type="dxa"/>
          </w:tcPr>
          <w:p w14:paraId="1DCAEA23" w14:textId="77777777" w:rsidR="00DC36BA" w:rsidRPr="009E3122" w:rsidRDefault="00DC36BA">
            <w:pPr>
              <w:rPr>
                <w:sz w:val="18"/>
                <w:szCs w:val="18"/>
              </w:rPr>
            </w:pPr>
            <w:r w:rsidRPr="009E3122">
              <w:rPr>
                <w:sz w:val="18"/>
                <w:szCs w:val="18"/>
              </w:rPr>
              <w:t>Crematorium fees</w:t>
            </w:r>
          </w:p>
          <w:p w14:paraId="4059521A" w14:textId="77777777" w:rsidR="00DC36BA" w:rsidRDefault="00DC36BA">
            <w:pPr>
              <w:rPr>
                <w:sz w:val="18"/>
                <w:szCs w:val="18"/>
              </w:rPr>
            </w:pPr>
            <w:proofErr w:type="spellStart"/>
            <w:r w:rsidRPr="009E3122">
              <w:rPr>
                <w:sz w:val="18"/>
                <w:szCs w:val="18"/>
              </w:rPr>
              <w:t>Bushbury</w:t>
            </w:r>
            <w:proofErr w:type="spellEnd"/>
            <w:r w:rsidRPr="009E3122">
              <w:rPr>
                <w:sz w:val="18"/>
                <w:szCs w:val="18"/>
              </w:rPr>
              <w:t xml:space="preserve"> crematorium</w:t>
            </w:r>
          </w:p>
          <w:p w14:paraId="4E6CEF62" w14:textId="339ECC77" w:rsidR="0094685D" w:rsidRPr="009E3122" w:rsidRDefault="0094685D">
            <w:pPr>
              <w:rPr>
                <w:sz w:val="18"/>
                <w:szCs w:val="18"/>
              </w:rPr>
            </w:pPr>
            <w:r>
              <w:rPr>
                <w:sz w:val="18"/>
                <w:szCs w:val="18"/>
              </w:rPr>
              <w:t xml:space="preserve">Mercia Forest Crematorium </w:t>
            </w:r>
          </w:p>
          <w:p w14:paraId="0A709A68" w14:textId="522DCC1F" w:rsidR="00DC36BA" w:rsidRPr="009E3122" w:rsidRDefault="00DC36BA">
            <w:pPr>
              <w:rPr>
                <w:sz w:val="18"/>
                <w:szCs w:val="18"/>
              </w:rPr>
            </w:pPr>
            <w:r w:rsidRPr="009E3122">
              <w:rPr>
                <w:sz w:val="18"/>
                <w:szCs w:val="18"/>
              </w:rPr>
              <w:t>Cannock chase crematorium</w:t>
            </w:r>
          </w:p>
          <w:p w14:paraId="5909A030" w14:textId="77777777" w:rsidR="009E3122" w:rsidRDefault="009E3122">
            <w:pPr>
              <w:rPr>
                <w:sz w:val="18"/>
                <w:szCs w:val="18"/>
              </w:rPr>
            </w:pPr>
            <w:r w:rsidRPr="009E3122">
              <w:rPr>
                <w:sz w:val="18"/>
                <w:szCs w:val="18"/>
              </w:rPr>
              <w:t>Telford crematorium</w:t>
            </w:r>
          </w:p>
          <w:p w14:paraId="11F7C735" w14:textId="77777777" w:rsidR="0050081E" w:rsidRDefault="0050081E">
            <w:pPr>
              <w:rPr>
                <w:sz w:val="18"/>
                <w:szCs w:val="18"/>
              </w:rPr>
            </w:pPr>
            <w:r>
              <w:rPr>
                <w:sz w:val="18"/>
                <w:szCs w:val="18"/>
              </w:rPr>
              <w:t>Gornal wood crematorium</w:t>
            </w:r>
          </w:p>
          <w:p w14:paraId="04B307E5" w14:textId="554B3F1D" w:rsidR="006547E7" w:rsidRDefault="006547E7">
            <w:pPr>
              <w:rPr>
                <w:sz w:val="18"/>
                <w:szCs w:val="18"/>
              </w:rPr>
            </w:pPr>
            <w:r>
              <w:rPr>
                <w:sz w:val="18"/>
                <w:szCs w:val="18"/>
              </w:rPr>
              <w:t>Perry Barr Crematorium</w:t>
            </w:r>
          </w:p>
          <w:p w14:paraId="33243EDA" w14:textId="0BE292D4" w:rsidR="006547E7" w:rsidRDefault="006547E7">
            <w:pPr>
              <w:rPr>
                <w:sz w:val="18"/>
                <w:szCs w:val="18"/>
              </w:rPr>
            </w:pPr>
            <w:r>
              <w:rPr>
                <w:sz w:val="18"/>
                <w:szCs w:val="18"/>
              </w:rPr>
              <w:t>Sutton</w:t>
            </w:r>
            <w:r w:rsidR="00E9704B">
              <w:rPr>
                <w:sz w:val="18"/>
                <w:szCs w:val="18"/>
              </w:rPr>
              <w:t xml:space="preserve"> Coldfield</w:t>
            </w:r>
            <w:r>
              <w:rPr>
                <w:sz w:val="18"/>
                <w:szCs w:val="18"/>
              </w:rPr>
              <w:t xml:space="preserve"> Crematorium</w:t>
            </w:r>
          </w:p>
          <w:p w14:paraId="1E443C3F" w14:textId="4469B4BB" w:rsidR="00E9704B" w:rsidRDefault="00E9704B">
            <w:pPr>
              <w:rPr>
                <w:sz w:val="18"/>
                <w:szCs w:val="18"/>
              </w:rPr>
            </w:pPr>
            <w:r>
              <w:rPr>
                <w:sz w:val="18"/>
                <w:szCs w:val="18"/>
              </w:rPr>
              <w:t>Sandwell Valley Crematorium</w:t>
            </w:r>
          </w:p>
          <w:p w14:paraId="0A049684" w14:textId="42D65E63" w:rsidR="006547E7" w:rsidRDefault="00E9704B">
            <w:pPr>
              <w:rPr>
                <w:sz w:val="18"/>
                <w:szCs w:val="18"/>
              </w:rPr>
            </w:pPr>
            <w:r>
              <w:rPr>
                <w:sz w:val="18"/>
                <w:szCs w:val="18"/>
              </w:rPr>
              <w:t>Streetly Crematorium</w:t>
            </w:r>
          </w:p>
          <w:p w14:paraId="020DE942" w14:textId="460E600C" w:rsidR="006547E7" w:rsidRPr="009E3122" w:rsidRDefault="006547E7">
            <w:pPr>
              <w:rPr>
                <w:sz w:val="18"/>
                <w:szCs w:val="18"/>
              </w:rPr>
            </w:pPr>
          </w:p>
        </w:tc>
        <w:tc>
          <w:tcPr>
            <w:tcW w:w="1083" w:type="dxa"/>
          </w:tcPr>
          <w:p w14:paraId="2068E380" w14:textId="77777777" w:rsidR="00DC36BA" w:rsidRPr="009E3122" w:rsidRDefault="00DC36BA">
            <w:pPr>
              <w:rPr>
                <w:color w:val="538135" w:themeColor="accent6" w:themeShade="BF"/>
                <w:sz w:val="18"/>
                <w:szCs w:val="18"/>
              </w:rPr>
            </w:pPr>
          </w:p>
          <w:p w14:paraId="3A9BB30F" w14:textId="7BC3E1CA" w:rsidR="009E3122" w:rsidRDefault="009E3122">
            <w:pPr>
              <w:rPr>
                <w:color w:val="538135" w:themeColor="accent6" w:themeShade="BF"/>
                <w:sz w:val="18"/>
                <w:szCs w:val="18"/>
              </w:rPr>
            </w:pPr>
            <w:r w:rsidRPr="009E3122">
              <w:rPr>
                <w:color w:val="538135" w:themeColor="accent6" w:themeShade="BF"/>
                <w:sz w:val="18"/>
                <w:szCs w:val="18"/>
              </w:rPr>
              <w:t>£</w:t>
            </w:r>
            <w:r w:rsidR="0050081E">
              <w:rPr>
                <w:color w:val="538135" w:themeColor="accent6" w:themeShade="BF"/>
                <w:sz w:val="18"/>
                <w:szCs w:val="18"/>
              </w:rPr>
              <w:t>9</w:t>
            </w:r>
            <w:r w:rsidR="00C5588B">
              <w:rPr>
                <w:color w:val="538135" w:themeColor="accent6" w:themeShade="BF"/>
                <w:sz w:val="18"/>
                <w:szCs w:val="18"/>
              </w:rPr>
              <w:t>4</w:t>
            </w:r>
            <w:r w:rsidR="0050081E">
              <w:rPr>
                <w:color w:val="538135" w:themeColor="accent6" w:themeShade="BF"/>
                <w:sz w:val="18"/>
                <w:szCs w:val="18"/>
              </w:rPr>
              <w:t>0</w:t>
            </w:r>
            <w:r w:rsidRPr="009E3122">
              <w:rPr>
                <w:color w:val="538135" w:themeColor="accent6" w:themeShade="BF"/>
                <w:sz w:val="18"/>
                <w:szCs w:val="18"/>
              </w:rPr>
              <w:t>.00</w:t>
            </w:r>
          </w:p>
          <w:p w14:paraId="40EE7F80" w14:textId="5BE0F45B" w:rsidR="0094685D" w:rsidRPr="009E3122" w:rsidRDefault="0094685D">
            <w:pPr>
              <w:rPr>
                <w:color w:val="538135" w:themeColor="accent6" w:themeShade="BF"/>
                <w:sz w:val="18"/>
                <w:szCs w:val="18"/>
              </w:rPr>
            </w:pPr>
            <w:r>
              <w:rPr>
                <w:color w:val="538135" w:themeColor="accent6" w:themeShade="BF"/>
                <w:sz w:val="18"/>
                <w:szCs w:val="18"/>
              </w:rPr>
              <w:t>£825.00</w:t>
            </w:r>
          </w:p>
          <w:p w14:paraId="7B0EE7FE" w14:textId="05E6FA22" w:rsidR="0094685D" w:rsidRPr="009E3122" w:rsidRDefault="009E3122">
            <w:pPr>
              <w:rPr>
                <w:color w:val="538135" w:themeColor="accent6" w:themeShade="BF"/>
                <w:sz w:val="18"/>
                <w:szCs w:val="18"/>
              </w:rPr>
            </w:pPr>
            <w:r w:rsidRPr="009E3122">
              <w:rPr>
                <w:color w:val="538135" w:themeColor="accent6" w:themeShade="BF"/>
                <w:sz w:val="18"/>
                <w:szCs w:val="18"/>
              </w:rPr>
              <w:t>£8</w:t>
            </w:r>
            <w:r w:rsidR="0050081E">
              <w:rPr>
                <w:color w:val="538135" w:themeColor="accent6" w:themeShade="BF"/>
                <w:sz w:val="18"/>
                <w:szCs w:val="18"/>
              </w:rPr>
              <w:t>95</w:t>
            </w:r>
            <w:r w:rsidRPr="009E3122">
              <w:rPr>
                <w:color w:val="538135" w:themeColor="accent6" w:themeShade="BF"/>
                <w:sz w:val="18"/>
                <w:szCs w:val="18"/>
              </w:rPr>
              <w:t>.00</w:t>
            </w:r>
          </w:p>
          <w:p w14:paraId="6E2AD648" w14:textId="77777777" w:rsidR="009E3122" w:rsidRDefault="009E3122" w:rsidP="00B07658">
            <w:pPr>
              <w:rPr>
                <w:color w:val="538135" w:themeColor="accent6" w:themeShade="BF"/>
                <w:sz w:val="18"/>
                <w:szCs w:val="18"/>
              </w:rPr>
            </w:pPr>
            <w:r w:rsidRPr="009E3122">
              <w:rPr>
                <w:color w:val="538135" w:themeColor="accent6" w:themeShade="BF"/>
                <w:sz w:val="18"/>
                <w:szCs w:val="18"/>
              </w:rPr>
              <w:t>£9</w:t>
            </w:r>
            <w:r w:rsidR="0050081E">
              <w:rPr>
                <w:color w:val="538135" w:themeColor="accent6" w:themeShade="BF"/>
                <w:sz w:val="18"/>
                <w:szCs w:val="18"/>
              </w:rPr>
              <w:t>52</w:t>
            </w:r>
            <w:r w:rsidRPr="009E3122">
              <w:rPr>
                <w:color w:val="538135" w:themeColor="accent6" w:themeShade="BF"/>
                <w:sz w:val="18"/>
                <w:szCs w:val="18"/>
              </w:rPr>
              <w:t>.00</w:t>
            </w:r>
          </w:p>
          <w:p w14:paraId="06B97A64" w14:textId="0FAE15EC" w:rsidR="0050081E" w:rsidRDefault="0050081E" w:rsidP="00B07658">
            <w:pPr>
              <w:rPr>
                <w:color w:val="538135" w:themeColor="accent6" w:themeShade="BF"/>
                <w:sz w:val="18"/>
                <w:szCs w:val="18"/>
              </w:rPr>
            </w:pPr>
            <w:r>
              <w:rPr>
                <w:color w:val="538135" w:themeColor="accent6" w:themeShade="BF"/>
                <w:sz w:val="18"/>
                <w:szCs w:val="18"/>
              </w:rPr>
              <w:t>£9</w:t>
            </w:r>
            <w:r w:rsidR="0058554A">
              <w:rPr>
                <w:color w:val="538135" w:themeColor="accent6" w:themeShade="BF"/>
                <w:sz w:val="18"/>
                <w:szCs w:val="18"/>
              </w:rPr>
              <w:t>75.00</w:t>
            </w:r>
          </w:p>
          <w:p w14:paraId="2FD5CFAD" w14:textId="77777777" w:rsidR="006547E7" w:rsidRDefault="006547E7" w:rsidP="00B07658">
            <w:pPr>
              <w:rPr>
                <w:color w:val="538135" w:themeColor="accent6" w:themeShade="BF"/>
                <w:sz w:val="18"/>
                <w:szCs w:val="18"/>
              </w:rPr>
            </w:pPr>
            <w:r>
              <w:rPr>
                <w:color w:val="538135" w:themeColor="accent6" w:themeShade="BF"/>
                <w:sz w:val="18"/>
                <w:szCs w:val="18"/>
              </w:rPr>
              <w:t>£1002.00</w:t>
            </w:r>
          </w:p>
          <w:p w14:paraId="14DACD4E" w14:textId="77777777" w:rsidR="006547E7" w:rsidRDefault="00E9704B" w:rsidP="00B07658">
            <w:pPr>
              <w:rPr>
                <w:color w:val="538135" w:themeColor="accent6" w:themeShade="BF"/>
                <w:sz w:val="18"/>
                <w:szCs w:val="18"/>
              </w:rPr>
            </w:pPr>
            <w:r>
              <w:rPr>
                <w:color w:val="538135" w:themeColor="accent6" w:themeShade="BF"/>
                <w:sz w:val="18"/>
                <w:szCs w:val="18"/>
              </w:rPr>
              <w:t>£833.00</w:t>
            </w:r>
          </w:p>
          <w:p w14:paraId="38F178F3" w14:textId="77777777" w:rsidR="00E9704B" w:rsidRDefault="00E9704B" w:rsidP="00B07658">
            <w:pPr>
              <w:rPr>
                <w:color w:val="538135" w:themeColor="accent6" w:themeShade="BF"/>
                <w:sz w:val="18"/>
                <w:szCs w:val="18"/>
              </w:rPr>
            </w:pPr>
            <w:r>
              <w:rPr>
                <w:color w:val="538135" w:themeColor="accent6" w:themeShade="BF"/>
                <w:sz w:val="18"/>
                <w:szCs w:val="18"/>
              </w:rPr>
              <w:t>£904.00</w:t>
            </w:r>
          </w:p>
          <w:p w14:paraId="6ABA418C" w14:textId="4ABFFE85" w:rsidR="00E9704B" w:rsidRPr="009E3122" w:rsidRDefault="00E9704B" w:rsidP="00B07658">
            <w:pPr>
              <w:rPr>
                <w:color w:val="538135" w:themeColor="accent6" w:themeShade="BF"/>
                <w:sz w:val="18"/>
                <w:szCs w:val="18"/>
              </w:rPr>
            </w:pPr>
            <w:r>
              <w:rPr>
                <w:color w:val="538135" w:themeColor="accent6" w:themeShade="BF"/>
                <w:sz w:val="18"/>
                <w:szCs w:val="18"/>
              </w:rPr>
              <w:t>£952.00</w:t>
            </w:r>
          </w:p>
        </w:tc>
      </w:tr>
    </w:tbl>
    <w:p w14:paraId="705A2C76" w14:textId="77777777" w:rsidR="00E9704B" w:rsidRDefault="00E9704B">
      <w:pPr>
        <w:rPr>
          <w:color w:val="538135" w:themeColor="accent6" w:themeShade="BF"/>
          <w:sz w:val="20"/>
          <w:szCs w:val="20"/>
        </w:rPr>
      </w:pPr>
    </w:p>
    <w:p w14:paraId="1F4F9089" w14:textId="77777777" w:rsidR="00E9704B" w:rsidRDefault="00E9704B">
      <w:pPr>
        <w:rPr>
          <w:color w:val="538135" w:themeColor="accent6" w:themeShade="BF"/>
          <w:sz w:val="20"/>
          <w:szCs w:val="20"/>
        </w:rPr>
      </w:pPr>
    </w:p>
    <w:p w14:paraId="28005E12" w14:textId="77777777" w:rsidR="00E9704B" w:rsidRDefault="00E9704B">
      <w:pPr>
        <w:rPr>
          <w:color w:val="538135" w:themeColor="accent6" w:themeShade="BF"/>
          <w:sz w:val="20"/>
          <w:szCs w:val="20"/>
        </w:rPr>
      </w:pPr>
    </w:p>
    <w:p w14:paraId="08FAA14F" w14:textId="77777777" w:rsidR="00E9704B" w:rsidRDefault="00E9704B">
      <w:pPr>
        <w:rPr>
          <w:color w:val="538135" w:themeColor="accent6" w:themeShade="BF"/>
          <w:sz w:val="20"/>
          <w:szCs w:val="20"/>
        </w:rPr>
      </w:pPr>
    </w:p>
    <w:p w14:paraId="4D0230CD" w14:textId="77777777" w:rsidR="00E9704B" w:rsidRDefault="00E9704B">
      <w:pPr>
        <w:rPr>
          <w:color w:val="538135" w:themeColor="accent6" w:themeShade="BF"/>
          <w:sz w:val="20"/>
          <w:szCs w:val="20"/>
        </w:rPr>
      </w:pPr>
    </w:p>
    <w:p w14:paraId="58A3477F" w14:textId="77777777" w:rsidR="00E9704B" w:rsidRDefault="00E9704B">
      <w:pPr>
        <w:rPr>
          <w:color w:val="538135" w:themeColor="accent6" w:themeShade="BF"/>
          <w:sz w:val="20"/>
          <w:szCs w:val="20"/>
        </w:rPr>
      </w:pPr>
    </w:p>
    <w:p w14:paraId="67951190" w14:textId="68171591" w:rsidR="00E976B9" w:rsidRPr="00143496" w:rsidRDefault="00CA42AB">
      <w:pPr>
        <w:rPr>
          <w:color w:val="538135" w:themeColor="accent6" w:themeShade="BF"/>
          <w:sz w:val="20"/>
          <w:szCs w:val="20"/>
        </w:rPr>
      </w:pPr>
      <w:r w:rsidRPr="00143496">
        <w:rPr>
          <w:color w:val="538135" w:themeColor="accent6" w:themeShade="BF"/>
          <w:sz w:val="20"/>
          <w:szCs w:val="20"/>
        </w:rPr>
        <w:t xml:space="preserve">ADDITIONAL FUNERAL </w:t>
      </w:r>
      <w:proofErr w:type="gramStart"/>
      <w:r w:rsidRPr="00143496">
        <w:rPr>
          <w:color w:val="538135" w:themeColor="accent6" w:themeShade="BF"/>
          <w:sz w:val="20"/>
          <w:szCs w:val="20"/>
        </w:rPr>
        <w:t>DIRECTORS</w:t>
      </w:r>
      <w:proofErr w:type="gramEnd"/>
      <w:r w:rsidRPr="00143496">
        <w:rPr>
          <w:color w:val="538135" w:themeColor="accent6" w:themeShade="BF"/>
          <w:sz w:val="20"/>
          <w:szCs w:val="20"/>
        </w:rPr>
        <w:t xml:space="preserve"> PRODUCTS AND SERVICES</w:t>
      </w:r>
    </w:p>
    <w:p w14:paraId="7DFB1942" w14:textId="4A84E6BF" w:rsidR="00CA42AB" w:rsidRPr="00E976B9" w:rsidRDefault="00CA42AB">
      <w:r w:rsidRPr="00E976B9">
        <w:rPr>
          <w:sz w:val="18"/>
          <w:szCs w:val="18"/>
        </w:rPr>
        <w:t xml:space="preserve">This funeral director may be able to supply a range of optional, additional products and services, or to arrange (on your behalf) for a third party to supply them. Examples Include </w:t>
      </w:r>
    </w:p>
    <w:tbl>
      <w:tblPr>
        <w:tblStyle w:val="TableGrid"/>
        <w:tblW w:w="0" w:type="auto"/>
        <w:tblLook w:val="04A0" w:firstRow="1" w:lastRow="0" w:firstColumn="1" w:lastColumn="0" w:noHBand="0" w:noVBand="1"/>
      </w:tblPr>
      <w:tblGrid>
        <w:gridCol w:w="7933"/>
        <w:gridCol w:w="993"/>
      </w:tblGrid>
      <w:tr w:rsidR="00CA42AB" w14:paraId="0DB1491B" w14:textId="77777777" w:rsidTr="001B5403">
        <w:tc>
          <w:tcPr>
            <w:tcW w:w="7933" w:type="dxa"/>
          </w:tcPr>
          <w:p w14:paraId="0D76FB88" w14:textId="653B5E5B" w:rsidR="00CA42AB" w:rsidRPr="00E976B9" w:rsidRDefault="00CA42AB">
            <w:pPr>
              <w:rPr>
                <w:sz w:val="18"/>
                <w:szCs w:val="18"/>
              </w:rPr>
            </w:pPr>
            <w:r w:rsidRPr="00E976B9">
              <w:rPr>
                <w:sz w:val="18"/>
                <w:szCs w:val="18"/>
              </w:rPr>
              <w:t>Additional milage</w:t>
            </w:r>
            <w:r w:rsidR="00E976B9" w:rsidRPr="00E976B9">
              <w:rPr>
                <w:sz w:val="18"/>
                <w:szCs w:val="18"/>
              </w:rPr>
              <w:t xml:space="preserve"> (price per mile)</w:t>
            </w:r>
          </w:p>
        </w:tc>
        <w:tc>
          <w:tcPr>
            <w:tcW w:w="993" w:type="dxa"/>
          </w:tcPr>
          <w:p w14:paraId="7AD54295" w14:textId="41553CBE" w:rsidR="00CA42AB" w:rsidRPr="00E976B9" w:rsidRDefault="00E976B9">
            <w:pPr>
              <w:rPr>
                <w:color w:val="538135" w:themeColor="accent6" w:themeShade="BF"/>
                <w:sz w:val="18"/>
                <w:szCs w:val="18"/>
              </w:rPr>
            </w:pPr>
            <w:r w:rsidRPr="00E976B9">
              <w:rPr>
                <w:color w:val="538135" w:themeColor="accent6" w:themeShade="BF"/>
                <w:sz w:val="18"/>
                <w:szCs w:val="18"/>
              </w:rPr>
              <w:t>£1.50</w:t>
            </w:r>
          </w:p>
        </w:tc>
      </w:tr>
      <w:tr w:rsidR="00CA42AB" w14:paraId="4D288390" w14:textId="77777777" w:rsidTr="001B5403">
        <w:tc>
          <w:tcPr>
            <w:tcW w:w="7933" w:type="dxa"/>
          </w:tcPr>
          <w:p w14:paraId="654E4149" w14:textId="0BC27A0C" w:rsidR="00CA42AB" w:rsidRPr="00E976B9" w:rsidRDefault="00E976B9">
            <w:pPr>
              <w:rPr>
                <w:sz w:val="18"/>
                <w:szCs w:val="18"/>
              </w:rPr>
            </w:pPr>
            <w:r w:rsidRPr="00E976B9">
              <w:rPr>
                <w:sz w:val="18"/>
                <w:szCs w:val="18"/>
              </w:rPr>
              <w:t>Additional transfers of deceased person’s body (</w:t>
            </w:r>
            <w:r w:rsidR="00143496" w:rsidRPr="00E976B9">
              <w:rPr>
                <w:sz w:val="18"/>
                <w:szCs w:val="18"/>
              </w:rPr>
              <w:t>e.g.,</w:t>
            </w:r>
            <w:r w:rsidRPr="00E976B9">
              <w:rPr>
                <w:sz w:val="18"/>
                <w:szCs w:val="18"/>
              </w:rPr>
              <w:t xml:space="preserve"> their home, to a place of worship etc. on date prior to funeral) (price per transfer)</w:t>
            </w:r>
          </w:p>
        </w:tc>
        <w:tc>
          <w:tcPr>
            <w:tcW w:w="993" w:type="dxa"/>
          </w:tcPr>
          <w:p w14:paraId="0F3D85A0" w14:textId="77777777" w:rsidR="00CA42AB" w:rsidRPr="00E976B9" w:rsidRDefault="00CA42AB">
            <w:pPr>
              <w:rPr>
                <w:color w:val="538135" w:themeColor="accent6" w:themeShade="BF"/>
                <w:sz w:val="18"/>
                <w:szCs w:val="18"/>
              </w:rPr>
            </w:pPr>
          </w:p>
          <w:p w14:paraId="540B21CC" w14:textId="636542FD" w:rsidR="00E976B9" w:rsidRPr="00E976B9" w:rsidRDefault="006547E7">
            <w:pPr>
              <w:rPr>
                <w:color w:val="538135" w:themeColor="accent6" w:themeShade="BF"/>
                <w:sz w:val="18"/>
                <w:szCs w:val="18"/>
              </w:rPr>
            </w:pPr>
            <w:r>
              <w:rPr>
                <w:color w:val="538135" w:themeColor="accent6" w:themeShade="BF"/>
                <w:sz w:val="18"/>
                <w:szCs w:val="18"/>
              </w:rPr>
              <w:t>£300.00</w:t>
            </w:r>
          </w:p>
        </w:tc>
      </w:tr>
      <w:tr w:rsidR="00661E6E" w14:paraId="2207CF55" w14:textId="77777777" w:rsidTr="001B5403">
        <w:tc>
          <w:tcPr>
            <w:tcW w:w="7933" w:type="dxa"/>
          </w:tcPr>
          <w:p w14:paraId="0F9997DF" w14:textId="22A6C846" w:rsidR="00661E6E" w:rsidRPr="00E976B9" w:rsidRDefault="00661E6E">
            <w:pPr>
              <w:rPr>
                <w:sz w:val="18"/>
                <w:szCs w:val="18"/>
              </w:rPr>
            </w:pPr>
            <w:r>
              <w:rPr>
                <w:sz w:val="18"/>
                <w:szCs w:val="18"/>
              </w:rPr>
              <w:t>Embalming</w:t>
            </w:r>
          </w:p>
        </w:tc>
        <w:tc>
          <w:tcPr>
            <w:tcW w:w="993" w:type="dxa"/>
          </w:tcPr>
          <w:p w14:paraId="1264045B" w14:textId="17F899D5" w:rsidR="00661E6E" w:rsidRPr="00E976B9" w:rsidRDefault="00661E6E">
            <w:pPr>
              <w:rPr>
                <w:color w:val="538135" w:themeColor="accent6" w:themeShade="BF"/>
                <w:sz w:val="18"/>
                <w:szCs w:val="18"/>
              </w:rPr>
            </w:pPr>
            <w:r>
              <w:rPr>
                <w:color w:val="538135" w:themeColor="accent6" w:themeShade="BF"/>
                <w:sz w:val="18"/>
                <w:szCs w:val="18"/>
              </w:rPr>
              <w:t>£100.00</w:t>
            </w:r>
          </w:p>
        </w:tc>
      </w:tr>
      <w:tr w:rsidR="00E976B9" w14:paraId="1597E374" w14:textId="77777777" w:rsidTr="001B5403">
        <w:tc>
          <w:tcPr>
            <w:tcW w:w="7933" w:type="dxa"/>
          </w:tcPr>
          <w:p w14:paraId="13105DC1" w14:textId="7C8D423A" w:rsidR="00E976B9" w:rsidRPr="00E976B9" w:rsidRDefault="00E976B9">
            <w:pPr>
              <w:rPr>
                <w:sz w:val="18"/>
                <w:szCs w:val="18"/>
              </w:rPr>
            </w:pPr>
            <w:r w:rsidRPr="00E976B9">
              <w:rPr>
                <w:sz w:val="18"/>
                <w:szCs w:val="18"/>
              </w:rPr>
              <w:t xml:space="preserve">Collection and delivery of ashes </w:t>
            </w:r>
          </w:p>
        </w:tc>
        <w:tc>
          <w:tcPr>
            <w:tcW w:w="993" w:type="dxa"/>
          </w:tcPr>
          <w:p w14:paraId="75E9636A" w14:textId="01BFC1C5" w:rsidR="00E976B9" w:rsidRPr="00E976B9" w:rsidRDefault="00E976B9">
            <w:pPr>
              <w:rPr>
                <w:color w:val="538135" w:themeColor="accent6" w:themeShade="BF"/>
                <w:sz w:val="18"/>
                <w:szCs w:val="18"/>
              </w:rPr>
            </w:pPr>
            <w:r w:rsidRPr="00E976B9">
              <w:rPr>
                <w:color w:val="538135" w:themeColor="accent6" w:themeShade="BF"/>
                <w:sz w:val="18"/>
                <w:szCs w:val="18"/>
              </w:rPr>
              <w:t>No Charge</w:t>
            </w:r>
          </w:p>
        </w:tc>
      </w:tr>
      <w:tr w:rsidR="004F1F97" w14:paraId="7900A307" w14:textId="77777777" w:rsidTr="001B5403">
        <w:tc>
          <w:tcPr>
            <w:tcW w:w="7933" w:type="dxa"/>
          </w:tcPr>
          <w:p w14:paraId="22B6CAFF" w14:textId="6439941E" w:rsidR="004F1F97" w:rsidRPr="00E976B9" w:rsidRDefault="004F1F97">
            <w:pPr>
              <w:rPr>
                <w:sz w:val="18"/>
                <w:szCs w:val="18"/>
              </w:rPr>
            </w:pPr>
            <w:r>
              <w:rPr>
                <w:sz w:val="18"/>
                <w:szCs w:val="18"/>
              </w:rPr>
              <w:t>Transfer of Deceased to another chapel of rest</w:t>
            </w:r>
          </w:p>
        </w:tc>
        <w:tc>
          <w:tcPr>
            <w:tcW w:w="993" w:type="dxa"/>
          </w:tcPr>
          <w:p w14:paraId="5996607E" w14:textId="2C89C8F5" w:rsidR="004F1F97" w:rsidRPr="00E976B9" w:rsidRDefault="004F1F97">
            <w:pPr>
              <w:rPr>
                <w:color w:val="538135" w:themeColor="accent6" w:themeShade="BF"/>
                <w:sz w:val="18"/>
                <w:szCs w:val="18"/>
              </w:rPr>
            </w:pPr>
            <w:r>
              <w:rPr>
                <w:color w:val="538135" w:themeColor="accent6" w:themeShade="BF"/>
                <w:sz w:val="18"/>
                <w:szCs w:val="18"/>
              </w:rPr>
              <w:t>£</w:t>
            </w:r>
            <w:r w:rsidR="00263797">
              <w:rPr>
                <w:color w:val="538135" w:themeColor="accent6" w:themeShade="BF"/>
                <w:sz w:val="18"/>
                <w:szCs w:val="18"/>
              </w:rPr>
              <w:t>200.00</w:t>
            </w:r>
          </w:p>
        </w:tc>
      </w:tr>
      <w:tr w:rsidR="00E9704B" w14:paraId="48F2AC6D" w14:textId="77777777" w:rsidTr="001B5403">
        <w:tc>
          <w:tcPr>
            <w:tcW w:w="7933" w:type="dxa"/>
          </w:tcPr>
          <w:p w14:paraId="31404674" w14:textId="656F2302" w:rsidR="00E9704B" w:rsidRPr="00E976B9" w:rsidRDefault="00E9704B">
            <w:pPr>
              <w:rPr>
                <w:sz w:val="18"/>
                <w:szCs w:val="18"/>
              </w:rPr>
            </w:pPr>
            <w:r>
              <w:rPr>
                <w:sz w:val="18"/>
                <w:szCs w:val="18"/>
              </w:rPr>
              <w:t xml:space="preserve">Additional Limousine </w:t>
            </w:r>
          </w:p>
        </w:tc>
        <w:tc>
          <w:tcPr>
            <w:tcW w:w="993" w:type="dxa"/>
          </w:tcPr>
          <w:p w14:paraId="09DB9BBF" w14:textId="425D73FC" w:rsidR="00E9704B" w:rsidRPr="00E976B9" w:rsidRDefault="00E9704B">
            <w:pPr>
              <w:rPr>
                <w:color w:val="538135" w:themeColor="accent6" w:themeShade="BF"/>
                <w:sz w:val="18"/>
                <w:szCs w:val="18"/>
              </w:rPr>
            </w:pPr>
            <w:r>
              <w:rPr>
                <w:color w:val="538135" w:themeColor="accent6" w:themeShade="BF"/>
                <w:sz w:val="18"/>
                <w:szCs w:val="18"/>
              </w:rPr>
              <w:t>£300.00</w:t>
            </w:r>
          </w:p>
        </w:tc>
      </w:tr>
      <w:tr w:rsidR="00E9704B" w14:paraId="6AE2E6FF" w14:textId="77777777" w:rsidTr="001B5403">
        <w:tc>
          <w:tcPr>
            <w:tcW w:w="7933" w:type="dxa"/>
          </w:tcPr>
          <w:p w14:paraId="19012491" w14:textId="2F6CDE0C" w:rsidR="00E9704B" w:rsidRDefault="00E9704B">
            <w:pPr>
              <w:rPr>
                <w:sz w:val="18"/>
                <w:szCs w:val="18"/>
              </w:rPr>
            </w:pPr>
            <w:r>
              <w:rPr>
                <w:sz w:val="18"/>
                <w:szCs w:val="18"/>
              </w:rPr>
              <w:t xml:space="preserve">Additional Bearer </w:t>
            </w:r>
          </w:p>
        </w:tc>
        <w:tc>
          <w:tcPr>
            <w:tcW w:w="993" w:type="dxa"/>
          </w:tcPr>
          <w:p w14:paraId="5BE492DC" w14:textId="03F72A2D" w:rsidR="00E9704B" w:rsidRDefault="00E9704B">
            <w:pPr>
              <w:rPr>
                <w:color w:val="538135" w:themeColor="accent6" w:themeShade="BF"/>
                <w:sz w:val="18"/>
                <w:szCs w:val="18"/>
              </w:rPr>
            </w:pPr>
            <w:r>
              <w:rPr>
                <w:color w:val="538135" w:themeColor="accent6" w:themeShade="BF"/>
                <w:sz w:val="18"/>
                <w:szCs w:val="18"/>
              </w:rPr>
              <w:t>£</w:t>
            </w:r>
            <w:r w:rsidR="00026DFE">
              <w:rPr>
                <w:color w:val="538135" w:themeColor="accent6" w:themeShade="BF"/>
                <w:sz w:val="18"/>
                <w:szCs w:val="18"/>
              </w:rPr>
              <w:t>4</w:t>
            </w:r>
            <w:r>
              <w:rPr>
                <w:color w:val="538135" w:themeColor="accent6" w:themeShade="BF"/>
                <w:sz w:val="18"/>
                <w:szCs w:val="18"/>
              </w:rPr>
              <w:t>0.00</w:t>
            </w:r>
          </w:p>
        </w:tc>
      </w:tr>
      <w:tr w:rsidR="00E976B9" w14:paraId="5914FBDA" w14:textId="77777777" w:rsidTr="001B5403">
        <w:tc>
          <w:tcPr>
            <w:tcW w:w="7933" w:type="dxa"/>
          </w:tcPr>
          <w:p w14:paraId="7843D067" w14:textId="47D2C688" w:rsidR="00E976B9" w:rsidRPr="00E84DCB" w:rsidRDefault="00E9704B">
            <w:pPr>
              <w:rPr>
                <w:sz w:val="18"/>
                <w:szCs w:val="18"/>
              </w:rPr>
            </w:pPr>
            <w:r>
              <w:rPr>
                <w:sz w:val="18"/>
                <w:szCs w:val="18"/>
              </w:rPr>
              <w:t xml:space="preserve">Horse drawn Carriage </w:t>
            </w:r>
          </w:p>
        </w:tc>
        <w:tc>
          <w:tcPr>
            <w:tcW w:w="993" w:type="dxa"/>
          </w:tcPr>
          <w:p w14:paraId="5C9EF474" w14:textId="7A720EDA" w:rsidR="00E976B9" w:rsidRDefault="00E9704B">
            <w:pPr>
              <w:rPr>
                <w:color w:val="538135" w:themeColor="accent6" w:themeShade="BF"/>
              </w:rPr>
            </w:pPr>
            <w:r w:rsidRPr="000E576F">
              <w:rPr>
                <w:color w:val="538135" w:themeColor="accent6" w:themeShade="BF"/>
                <w:sz w:val="18"/>
                <w:szCs w:val="18"/>
              </w:rPr>
              <w:t>From £900.00</w:t>
            </w:r>
          </w:p>
        </w:tc>
      </w:tr>
      <w:tr w:rsidR="00E9704B" w14:paraId="6DD879C2" w14:textId="77777777" w:rsidTr="001B5403">
        <w:tc>
          <w:tcPr>
            <w:tcW w:w="7933" w:type="dxa"/>
          </w:tcPr>
          <w:p w14:paraId="2CBC20D2" w14:textId="26F235C3" w:rsidR="00E9704B" w:rsidRDefault="00E9704B">
            <w:pPr>
              <w:rPr>
                <w:sz w:val="18"/>
                <w:szCs w:val="18"/>
              </w:rPr>
            </w:pPr>
            <w:r>
              <w:rPr>
                <w:sz w:val="18"/>
                <w:szCs w:val="18"/>
              </w:rPr>
              <w:t xml:space="preserve">Dove Release </w:t>
            </w:r>
          </w:p>
        </w:tc>
        <w:tc>
          <w:tcPr>
            <w:tcW w:w="993" w:type="dxa"/>
          </w:tcPr>
          <w:p w14:paraId="4843D894" w14:textId="5CBAAF7D" w:rsidR="00E9704B" w:rsidRDefault="00E9704B">
            <w:pPr>
              <w:rPr>
                <w:color w:val="538135" w:themeColor="accent6" w:themeShade="BF"/>
              </w:rPr>
            </w:pPr>
            <w:r w:rsidRPr="000E576F">
              <w:rPr>
                <w:color w:val="538135" w:themeColor="accent6" w:themeShade="BF"/>
                <w:sz w:val="18"/>
                <w:szCs w:val="18"/>
              </w:rPr>
              <w:t>From £200.00</w:t>
            </w:r>
          </w:p>
        </w:tc>
      </w:tr>
      <w:tr w:rsidR="00E9704B" w14:paraId="5AD430EB" w14:textId="77777777" w:rsidTr="001B5403">
        <w:tc>
          <w:tcPr>
            <w:tcW w:w="7933" w:type="dxa"/>
          </w:tcPr>
          <w:p w14:paraId="3AC81BB2" w14:textId="233EC987" w:rsidR="00E9704B" w:rsidRDefault="00E9704B">
            <w:pPr>
              <w:rPr>
                <w:sz w:val="18"/>
                <w:szCs w:val="18"/>
              </w:rPr>
            </w:pPr>
            <w:r>
              <w:rPr>
                <w:sz w:val="18"/>
                <w:szCs w:val="18"/>
              </w:rPr>
              <w:t xml:space="preserve">Additional Service Sheets </w:t>
            </w:r>
          </w:p>
        </w:tc>
        <w:tc>
          <w:tcPr>
            <w:tcW w:w="993" w:type="dxa"/>
          </w:tcPr>
          <w:p w14:paraId="29DB3D87" w14:textId="4A480CE0" w:rsidR="00E9704B" w:rsidRDefault="00E9704B">
            <w:pPr>
              <w:rPr>
                <w:color w:val="538135" w:themeColor="accent6" w:themeShade="BF"/>
              </w:rPr>
            </w:pPr>
            <w:r w:rsidRPr="000E576F">
              <w:rPr>
                <w:color w:val="538135" w:themeColor="accent6" w:themeShade="BF"/>
                <w:sz w:val="18"/>
                <w:szCs w:val="18"/>
              </w:rPr>
              <w:t>From £</w:t>
            </w:r>
            <w:r w:rsidR="00B2636F">
              <w:rPr>
                <w:color w:val="538135" w:themeColor="accent6" w:themeShade="BF"/>
                <w:sz w:val="18"/>
                <w:szCs w:val="18"/>
              </w:rPr>
              <w:t>3</w:t>
            </w:r>
            <w:r w:rsidRPr="000E576F">
              <w:rPr>
                <w:color w:val="538135" w:themeColor="accent6" w:themeShade="BF"/>
                <w:sz w:val="18"/>
                <w:szCs w:val="18"/>
              </w:rPr>
              <w:t>.00 per Copy</w:t>
            </w:r>
          </w:p>
        </w:tc>
      </w:tr>
      <w:tr w:rsidR="00EF5CF3" w14:paraId="15122F67" w14:textId="77777777" w:rsidTr="001B5403">
        <w:tc>
          <w:tcPr>
            <w:tcW w:w="7933" w:type="dxa"/>
          </w:tcPr>
          <w:p w14:paraId="22FB7C48" w14:textId="3B6D3C79" w:rsidR="00EF5CF3" w:rsidRDefault="00EF5CF3">
            <w:pPr>
              <w:rPr>
                <w:sz w:val="18"/>
                <w:szCs w:val="18"/>
              </w:rPr>
            </w:pPr>
            <w:r>
              <w:rPr>
                <w:sz w:val="18"/>
                <w:szCs w:val="18"/>
              </w:rPr>
              <w:t>Cremated Remains Ashes Casket</w:t>
            </w:r>
          </w:p>
        </w:tc>
        <w:tc>
          <w:tcPr>
            <w:tcW w:w="993" w:type="dxa"/>
          </w:tcPr>
          <w:p w14:paraId="24DB888C" w14:textId="2B5ECD03" w:rsidR="00EF5CF3" w:rsidRPr="000E576F" w:rsidRDefault="00EF5CF3">
            <w:pPr>
              <w:rPr>
                <w:color w:val="538135" w:themeColor="accent6" w:themeShade="BF"/>
                <w:sz w:val="18"/>
                <w:szCs w:val="18"/>
              </w:rPr>
            </w:pPr>
            <w:r>
              <w:rPr>
                <w:color w:val="538135" w:themeColor="accent6" w:themeShade="BF"/>
                <w:sz w:val="18"/>
                <w:szCs w:val="18"/>
              </w:rPr>
              <w:t>From £</w:t>
            </w:r>
            <w:r w:rsidR="00F23E02">
              <w:rPr>
                <w:color w:val="538135" w:themeColor="accent6" w:themeShade="BF"/>
                <w:sz w:val="18"/>
                <w:szCs w:val="18"/>
              </w:rPr>
              <w:t>8</w:t>
            </w:r>
            <w:r>
              <w:rPr>
                <w:color w:val="538135" w:themeColor="accent6" w:themeShade="BF"/>
                <w:sz w:val="18"/>
                <w:szCs w:val="18"/>
              </w:rPr>
              <w:t>0.00</w:t>
            </w:r>
          </w:p>
        </w:tc>
      </w:tr>
      <w:tr w:rsidR="00EF5CF3" w14:paraId="4F5F0286" w14:textId="77777777" w:rsidTr="001B5403">
        <w:tc>
          <w:tcPr>
            <w:tcW w:w="7933" w:type="dxa"/>
          </w:tcPr>
          <w:p w14:paraId="5FC191BA" w14:textId="2B116CA4" w:rsidR="00EF5CF3" w:rsidRDefault="00EF5CF3">
            <w:pPr>
              <w:rPr>
                <w:sz w:val="18"/>
                <w:szCs w:val="18"/>
              </w:rPr>
            </w:pPr>
            <w:r>
              <w:rPr>
                <w:sz w:val="18"/>
                <w:szCs w:val="18"/>
              </w:rPr>
              <w:t>Donation Box</w:t>
            </w:r>
          </w:p>
        </w:tc>
        <w:tc>
          <w:tcPr>
            <w:tcW w:w="993" w:type="dxa"/>
          </w:tcPr>
          <w:p w14:paraId="2000879B" w14:textId="400095BB" w:rsidR="00EF5CF3" w:rsidRDefault="00EF5CF3">
            <w:pPr>
              <w:rPr>
                <w:color w:val="538135" w:themeColor="accent6" w:themeShade="BF"/>
                <w:sz w:val="18"/>
                <w:szCs w:val="18"/>
              </w:rPr>
            </w:pPr>
            <w:r>
              <w:rPr>
                <w:color w:val="538135" w:themeColor="accent6" w:themeShade="BF"/>
                <w:sz w:val="18"/>
                <w:szCs w:val="18"/>
              </w:rPr>
              <w:t>£20.00</w:t>
            </w:r>
          </w:p>
        </w:tc>
      </w:tr>
      <w:tr w:rsidR="00EF5CF3" w14:paraId="6C756631" w14:textId="77777777" w:rsidTr="001B5403">
        <w:tc>
          <w:tcPr>
            <w:tcW w:w="7933" w:type="dxa"/>
          </w:tcPr>
          <w:p w14:paraId="7CCE4045" w14:textId="3034AD9E" w:rsidR="00EF5CF3" w:rsidRDefault="00EF5CF3">
            <w:pPr>
              <w:rPr>
                <w:sz w:val="18"/>
                <w:szCs w:val="18"/>
              </w:rPr>
            </w:pPr>
            <w:r>
              <w:rPr>
                <w:sz w:val="18"/>
                <w:szCs w:val="18"/>
              </w:rPr>
              <w:t xml:space="preserve">Full Size Scatter Tube </w:t>
            </w:r>
          </w:p>
        </w:tc>
        <w:tc>
          <w:tcPr>
            <w:tcW w:w="993" w:type="dxa"/>
          </w:tcPr>
          <w:p w14:paraId="0F8495D9" w14:textId="672D1F7F" w:rsidR="00EF5CF3" w:rsidRDefault="00EF5CF3">
            <w:pPr>
              <w:rPr>
                <w:color w:val="538135" w:themeColor="accent6" w:themeShade="BF"/>
                <w:sz w:val="18"/>
                <w:szCs w:val="18"/>
              </w:rPr>
            </w:pPr>
            <w:r>
              <w:rPr>
                <w:color w:val="538135" w:themeColor="accent6" w:themeShade="BF"/>
                <w:sz w:val="18"/>
                <w:szCs w:val="18"/>
              </w:rPr>
              <w:t>£30.00</w:t>
            </w:r>
          </w:p>
        </w:tc>
      </w:tr>
      <w:tr w:rsidR="00E976B9" w14:paraId="065E5007" w14:textId="77777777" w:rsidTr="001B5403">
        <w:tc>
          <w:tcPr>
            <w:tcW w:w="7933" w:type="dxa"/>
          </w:tcPr>
          <w:p w14:paraId="48D148A8" w14:textId="59ED7892" w:rsidR="00E976B9" w:rsidRPr="00E84DCB" w:rsidRDefault="00E976B9">
            <w:pPr>
              <w:rPr>
                <w:sz w:val="18"/>
                <w:szCs w:val="18"/>
              </w:rPr>
            </w:pPr>
            <w:r w:rsidRPr="00E84DCB">
              <w:rPr>
                <w:sz w:val="18"/>
                <w:szCs w:val="18"/>
              </w:rPr>
              <w:t xml:space="preserve">Funeral </w:t>
            </w:r>
            <w:r w:rsidR="00E84DCB" w:rsidRPr="00E84DCB">
              <w:rPr>
                <w:sz w:val="18"/>
                <w:szCs w:val="18"/>
              </w:rPr>
              <w:t>officiant</w:t>
            </w:r>
            <w:r w:rsidRPr="00E84DCB">
              <w:rPr>
                <w:sz w:val="18"/>
                <w:szCs w:val="18"/>
              </w:rPr>
              <w:t xml:space="preserve"> </w:t>
            </w:r>
            <w:r w:rsidR="00E84DCB">
              <w:rPr>
                <w:sz w:val="18"/>
                <w:szCs w:val="18"/>
              </w:rPr>
              <w:t>(e.g., celebrant, minister of religion etc)</w:t>
            </w:r>
          </w:p>
        </w:tc>
        <w:tc>
          <w:tcPr>
            <w:tcW w:w="993" w:type="dxa"/>
          </w:tcPr>
          <w:p w14:paraId="1FDD42F4" w14:textId="77AD1CC0" w:rsidR="00E976B9" w:rsidRDefault="00E84DCB">
            <w:pPr>
              <w:rPr>
                <w:color w:val="538135" w:themeColor="accent6" w:themeShade="BF"/>
              </w:rPr>
            </w:pPr>
            <w:r w:rsidRPr="00E84DCB">
              <w:rPr>
                <w:color w:val="538135" w:themeColor="accent6" w:themeShade="BF"/>
                <w:sz w:val="18"/>
                <w:szCs w:val="18"/>
              </w:rPr>
              <w:t>Price on request</w:t>
            </w:r>
          </w:p>
        </w:tc>
      </w:tr>
      <w:tr w:rsidR="00E976B9" w14:paraId="5122628D" w14:textId="77777777" w:rsidTr="001B5403">
        <w:tc>
          <w:tcPr>
            <w:tcW w:w="7933" w:type="dxa"/>
          </w:tcPr>
          <w:p w14:paraId="3A565B5A" w14:textId="61ED5036" w:rsidR="00E976B9" w:rsidRDefault="00E84DCB">
            <w:r w:rsidRPr="00E84DCB">
              <w:rPr>
                <w:sz w:val="18"/>
                <w:szCs w:val="18"/>
              </w:rPr>
              <w:t>Services supplied outside of normal office hours</w:t>
            </w:r>
          </w:p>
        </w:tc>
        <w:tc>
          <w:tcPr>
            <w:tcW w:w="993" w:type="dxa"/>
          </w:tcPr>
          <w:p w14:paraId="1DFB6A1B" w14:textId="17ACD79F" w:rsidR="00E976B9" w:rsidRDefault="00E84DCB">
            <w:pPr>
              <w:rPr>
                <w:color w:val="538135" w:themeColor="accent6" w:themeShade="BF"/>
              </w:rPr>
            </w:pPr>
            <w:r w:rsidRPr="00E84DCB">
              <w:rPr>
                <w:color w:val="538135" w:themeColor="accent6" w:themeShade="BF"/>
                <w:sz w:val="18"/>
                <w:szCs w:val="18"/>
              </w:rPr>
              <w:t>Price on request</w:t>
            </w:r>
          </w:p>
        </w:tc>
      </w:tr>
    </w:tbl>
    <w:p w14:paraId="6C16AC29" w14:textId="40AAE3CF" w:rsidR="00F00D36" w:rsidRPr="00E84DCB" w:rsidRDefault="00E84DCB">
      <w:pPr>
        <w:rPr>
          <w:color w:val="538135" w:themeColor="accent6" w:themeShade="BF"/>
          <w:sz w:val="16"/>
          <w:szCs w:val="16"/>
        </w:rPr>
      </w:pPr>
      <w:r w:rsidRPr="00E84DCB">
        <w:rPr>
          <w:sz w:val="16"/>
          <w:szCs w:val="16"/>
        </w:rPr>
        <w:t>The funeral director can give you a full list of what they can supply. They are likely to charge for these additional product and services, so you may choose to take care of some arrangements without their involvement, or you can use a different supplier</w:t>
      </w:r>
      <w:r>
        <w:rPr>
          <w:color w:val="538135" w:themeColor="accent6" w:themeShade="BF"/>
          <w:sz w:val="16"/>
          <w:szCs w:val="16"/>
        </w:rPr>
        <w:t>.</w:t>
      </w:r>
    </w:p>
    <w:p w14:paraId="31DE4D80" w14:textId="77777777" w:rsidR="00F00D36" w:rsidRDefault="00F00D36">
      <w:pPr>
        <w:rPr>
          <w:color w:val="538135" w:themeColor="accent6" w:themeShade="BF"/>
        </w:rPr>
      </w:pPr>
    </w:p>
    <w:p w14:paraId="2F8DCBA1" w14:textId="77777777" w:rsidR="00702DF9" w:rsidRPr="00702DF9" w:rsidRDefault="00702DF9">
      <w:pPr>
        <w:rPr>
          <w:color w:val="538135" w:themeColor="accent6" w:themeShade="BF"/>
        </w:rPr>
      </w:pPr>
    </w:p>
    <w:sectPr w:rsidR="00702DF9" w:rsidRPr="00702DF9" w:rsidSect="00B07658">
      <w:headerReference w:type="default" r:id="rId7"/>
      <w:pgSz w:w="11906" w:h="16838"/>
      <w:pgMar w:top="1440" w:right="1440" w:bottom="1440" w:left="1440"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5B013" w14:textId="77777777" w:rsidR="00A83844" w:rsidRDefault="00A83844" w:rsidP="00E122D4">
      <w:pPr>
        <w:spacing w:after="0" w:line="240" w:lineRule="auto"/>
      </w:pPr>
      <w:r>
        <w:separator/>
      </w:r>
    </w:p>
  </w:endnote>
  <w:endnote w:type="continuationSeparator" w:id="0">
    <w:p w14:paraId="4960C22E" w14:textId="77777777" w:rsidR="00A83844" w:rsidRDefault="00A83844" w:rsidP="00E12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D3C0E" w14:textId="77777777" w:rsidR="00A83844" w:rsidRDefault="00A83844" w:rsidP="00E122D4">
      <w:pPr>
        <w:spacing w:after="0" w:line="240" w:lineRule="auto"/>
      </w:pPr>
      <w:r>
        <w:separator/>
      </w:r>
    </w:p>
  </w:footnote>
  <w:footnote w:type="continuationSeparator" w:id="0">
    <w:p w14:paraId="4DB75063" w14:textId="77777777" w:rsidR="00A83844" w:rsidRDefault="00A83844" w:rsidP="00E122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CC430" w14:textId="4FEF0907" w:rsidR="006547E7" w:rsidRPr="00463D30" w:rsidRDefault="001E6FC4" w:rsidP="006547E7">
    <w:pPr>
      <w:pStyle w:val="Header"/>
      <w:jc w:val="center"/>
      <w:rPr>
        <w:color w:val="538135" w:themeColor="accent6" w:themeShade="BF"/>
        <w:sz w:val="24"/>
        <w:szCs w:val="24"/>
      </w:rPr>
    </w:pPr>
    <w:r>
      <w:rPr>
        <w:color w:val="538135" w:themeColor="accent6" w:themeShade="BF"/>
        <w:sz w:val="24"/>
        <w:szCs w:val="24"/>
      </w:rPr>
      <w:t>Vines Funerals</w:t>
    </w:r>
    <w:r w:rsidR="006547E7">
      <w:rPr>
        <w:color w:val="538135" w:themeColor="accent6" w:themeShade="BF"/>
        <w:sz w:val="24"/>
        <w:szCs w:val="24"/>
      </w:rPr>
      <w:t xml:space="preserve"> Limited</w:t>
    </w:r>
  </w:p>
  <w:p w14:paraId="38C45E8A" w14:textId="767042D5" w:rsidR="00B07658" w:rsidRDefault="00B07658" w:rsidP="00463D30">
    <w:pPr>
      <w:pStyle w:val="Header"/>
      <w:jc w:val="center"/>
    </w:pPr>
    <w:r>
      <w:t>Standardised price list</w:t>
    </w:r>
  </w:p>
  <w:p w14:paraId="4BC0DDCA" w14:textId="0350C38A" w:rsidR="00B07658" w:rsidRPr="00463D30" w:rsidRDefault="00B07658" w:rsidP="00463D30">
    <w:pPr>
      <w:pStyle w:val="Header"/>
      <w:jc w:val="center"/>
      <w:rPr>
        <w:sz w:val="20"/>
        <w:szCs w:val="20"/>
      </w:rPr>
    </w:pPr>
    <w:r w:rsidRPr="00463D30">
      <w:rPr>
        <w:sz w:val="20"/>
        <w:szCs w:val="20"/>
      </w:rPr>
      <w:t xml:space="preserve">All funeral directors are legally required to publish this price list for a standardised set of products and services. This is to help you through your options to make choices and to let you compare prices between </w:t>
    </w:r>
    <w:r w:rsidR="00463D30" w:rsidRPr="00463D30">
      <w:rPr>
        <w:sz w:val="20"/>
        <w:szCs w:val="20"/>
      </w:rPr>
      <w:t>different funeral directors (because prices may vary)</w:t>
    </w:r>
  </w:p>
  <w:p w14:paraId="36C684F7" w14:textId="4F570118" w:rsidR="00E122D4" w:rsidRPr="00E976B9" w:rsidRDefault="00E122D4" w:rsidP="00E122D4">
    <w:pPr>
      <w:pStyle w:val="Header"/>
      <w:jc w:val="center"/>
      <w:rPr>
        <w:color w:val="538135" w:themeColor="accent6" w:themeShade="BF"/>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2D4"/>
    <w:rsid w:val="00026DFE"/>
    <w:rsid w:val="000E576F"/>
    <w:rsid w:val="001308DF"/>
    <w:rsid w:val="00143496"/>
    <w:rsid w:val="001B5403"/>
    <w:rsid w:val="001C3E02"/>
    <w:rsid w:val="001E6FC4"/>
    <w:rsid w:val="00225296"/>
    <w:rsid w:val="00263797"/>
    <w:rsid w:val="002A7946"/>
    <w:rsid w:val="00332E38"/>
    <w:rsid w:val="003523BB"/>
    <w:rsid w:val="0037608D"/>
    <w:rsid w:val="00387E4B"/>
    <w:rsid w:val="003D31EF"/>
    <w:rsid w:val="00431C77"/>
    <w:rsid w:val="00446CC0"/>
    <w:rsid w:val="00463D30"/>
    <w:rsid w:val="00471ECA"/>
    <w:rsid w:val="004C3D86"/>
    <w:rsid w:val="004F1F97"/>
    <w:rsid w:val="0050081E"/>
    <w:rsid w:val="0058554A"/>
    <w:rsid w:val="006547E7"/>
    <w:rsid w:val="00661E6E"/>
    <w:rsid w:val="00667E5A"/>
    <w:rsid w:val="006703B4"/>
    <w:rsid w:val="0068165C"/>
    <w:rsid w:val="006849A2"/>
    <w:rsid w:val="00702DF9"/>
    <w:rsid w:val="00705566"/>
    <w:rsid w:val="00713D01"/>
    <w:rsid w:val="007B59B3"/>
    <w:rsid w:val="007F50DF"/>
    <w:rsid w:val="008474B7"/>
    <w:rsid w:val="008C3B9C"/>
    <w:rsid w:val="0094685D"/>
    <w:rsid w:val="009E0AAF"/>
    <w:rsid w:val="009E3122"/>
    <w:rsid w:val="00A83844"/>
    <w:rsid w:val="00B07658"/>
    <w:rsid w:val="00B2636F"/>
    <w:rsid w:val="00B37131"/>
    <w:rsid w:val="00BF520C"/>
    <w:rsid w:val="00C20342"/>
    <w:rsid w:val="00C5588B"/>
    <w:rsid w:val="00C82A13"/>
    <w:rsid w:val="00CA42AB"/>
    <w:rsid w:val="00D1698A"/>
    <w:rsid w:val="00D8172B"/>
    <w:rsid w:val="00DA023B"/>
    <w:rsid w:val="00DC36BA"/>
    <w:rsid w:val="00E122D4"/>
    <w:rsid w:val="00E25D24"/>
    <w:rsid w:val="00E3733B"/>
    <w:rsid w:val="00E84DCB"/>
    <w:rsid w:val="00E95C51"/>
    <w:rsid w:val="00E9704B"/>
    <w:rsid w:val="00E976B9"/>
    <w:rsid w:val="00EF5CF3"/>
    <w:rsid w:val="00F00D36"/>
    <w:rsid w:val="00F14C5F"/>
    <w:rsid w:val="00F23E02"/>
    <w:rsid w:val="00F448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A4057C"/>
  <w15:chartTrackingRefBased/>
  <w15:docId w15:val="{17760AC9-CD0E-4546-9C82-D67D17164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12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22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22D4"/>
  </w:style>
  <w:style w:type="paragraph" w:styleId="Footer">
    <w:name w:val="footer"/>
    <w:basedOn w:val="Normal"/>
    <w:link w:val="FooterChar"/>
    <w:uiPriority w:val="99"/>
    <w:unhideWhenUsed/>
    <w:rsid w:val="00E122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22D4"/>
  </w:style>
  <w:style w:type="table" w:styleId="PlainTable4">
    <w:name w:val="Plain Table 4"/>
    <w:basedOn w:val="TableNormal"/>
    <w:uiPriority w:val="44"/>
    <w:rsid w:val="00667E5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67E5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FBF20-4DE3-4173-969A-3532DDBFE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560</Words>
  <Characters>3194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Hughes</dc:creator>
  <cp:keywords/>
  <dc:description/>
  <cp:lastModifiedBy>Richard Vines</cp:lastModifiedBy>
  <cp:revision>24</cp:revision>
  <cp:lastPrinted>2021-09-21T14:13:00Z</cp:lastPrinted>
  <dcterms:created xsi:type="dcterms:W3CDTF">2023-06-24T13:10:00Z</dcterms:created>
  <dcterms:modified xsi:type="dcterms:W3CDTF">2023-07-28T12:28:00Z</dcterms:modified>
</cp:coreProperties>
</file>